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6F6" w:rsidRDefault="00DD26F6" w:rsidP="009240A2">
      <w:pPr>
        <w:spacing w:line="360" w:lineRule="atLeast"/>
        <w:jc w:val="center"/>
        <w:rPr>
          <w:b/>
          <w:bCs/>
          <w:sz w:val="28"/>
          <w:szCs w:val="28"/>
        </w:rPr>
      </w:pPr>
      <w:bookmarkStart w:id="0" w:name="dieu_8"/>
      <w:r>
        <w:rPr>
          <w:b/>
          <w:bCs/>
          <w:sz w:val="28"/>
          <w:szCs w:val="28"/>
        </w:rPr>
        <w:t>HỎI - ĐÁP</w:t>
      </w:r>
    </w:p>
    <w:p w:rsidR="003B131E" w:rsidRDefault="00E16C92" w:rsidP="009240A2">
      <w:pPr>
        <w:spacing w:line="360" w:lineRule="atLeast"/>
        <w:jc w:val="center"/>
        <w:rPr>
          <w:b/>
          <w:bCs/>
          <w:sz w:val="28"/>
          <w:szCs w:val="28"/>
        </w:rPr>
      </w:pPr>
      <w:r>
        <w:rPr>
          <w:b/>
          <w:bCs/>
          <w:sz w:val="28"/>
          <w:szCs w:val="28"/>
        </w:rPr>
        <w:t>VỀ THẨM QUYỀN GIẢI QUYẾT TỐ CÁO</w:t>
      </w:r>
      <w:r w:rsidR="003B131E">
        <w:rPr>
          <w:b/>
          <w:bCs/>
          <w:sz w:val="28"/>
          <w:szCs w:val="28"/>
        </w:rPr>
        <w:t xml:space="preserve"> </w:t>
      </w:r>
    </w:p>
    <w:p w:rsidR="009240A2" w:rsidRPr="00E16C92" w:rsidRDefault="003B131E" w:rsidP="009240A2">
      <w:pPr>
        <w:spacing w:line="360" w:lineRule="atLeast"/>
        <w:jc w:val="center"/>
        <w:rPr>
          <w:sz w:val="28"/>
          <w:szCs w:val="28"/>
        </w:rPr>
      </w:pPr>
      <w:bookmarkStart w:id="1" w:name="_GoBack"/>
      <w:bookmarkEnd w:id="1"/>
      <w:r>
        <w:rPr>
          <w:b/>
          <w:bCs/>
          <w:sz w:val="28"/>
          <w:szCs w:val="28"/>
        </w:rPr>
        <w:t>THEO QUY ĐỊNH CỦA LUẬT TỐ CÁO NĂM 2018</w:t>
      </w:r>
    </w:p>
    <w:p w:rsidR="00DD26F6" w:rsidRPr="00DD26F6" w:rsidRDefault="00DD26F6" w:rsidP="00DD26F6">
      <w:pPr>
        <w:spacing w:before="120" w:after="120" w:line="360" w:lineRule="atLeast"/>
        <w:ind w:firstLine="720"/>
        <w:jc w:val="both"/>
        <w:rPr>
          <w:b/>
          <w:bCs/>
          <w:sz w:val="28"/>
          <w:szCs w:val="28"/>
        </w:rPr>
      </w:pPr>
    </w:p>
    <w:p w:rsidR="00BB647E" w:rsidRPr="0094601B" w:rsidRDefault="00E73542" w:rsidP="00DD26F6">
      <w:pPr>
        <w:spacing w:before="120" w:after="120" w:line="360" w:lineRule="atLeast"/>
        <w:ind w:firstLine="720"/>
        <w:jc w:val="both"/>
        <w:rPr>
          <w:i/>
          <w:spacing w:val="-2"/>
          <w:sz w:val="28"/>
          <w:szCs w:val="28"/>
        </w:rPr>
      </w:pPr>
      <w:r>
        <w:rPr>
          <w:i/>
          <w:spacing w:val="-2"/>
          <w:sz w:val="28"/>
          <w:szCs w:val="28"/>
        </w:rPr>
        <w:t xml:space="preserve">Ban Biên tập Trang Thông tin điện tử Sở Tư pháp xin </w:t>
      </w:r>
      <w:r w:rsidR="00E16C92">
        <w:rPr>
          <w:i/>
          <w:spacing w:val="-2"/>
          <w:sz w:val="28"/>
          <w:szCs w:val="28"/>
        </w:rPr>
        <w:t xml:space="preserve">trân trọng </w:t>
      </w:r>
      <w:r>
        <w:rPr>
          <w:i/>
          <w:spacing w:val="-2"/>
          <w:sz w:val="28"/>
          <w:szCs w:val="28"/>
        </w:rPr>
        <w:t xml:space="preserve">giới thiệu quy định của Luật Tố cáo ngày </w:t>
      </w:r>
      <w:r w:rsidRPr="0094601B">
        <w:rPr>
          <w:i/>
          <w:spacing w:val="-2"/>
          <w:sz w:val="28"/>
          <w:szCs w:val="28"/>
        </w:rPr>
        <w:t>12/6/2018</w:t>
      </w:r>
      <w:r>
        <w:rPr>
          <w:i/>
          <w:spacing w:val="-2"/>
          <w:sz w:val="28"/>
          <w:szCs w:val="28"/>
        </w:rPr>
        <w:t xml:space="preserve"> (</w:t>
      </w:r>
      <w:r w:rsidRPr="0094601B">
        <w:rPr>
          <w:i/>
          <w:spacing w:val="-2"/>
          <w:sz w:val="28"/>
          <w:szCs w:val="28"/>
        </w:rPr>
        <w:t>có hiệu lực thi hành kể từ ngày 01/01/2019</w:t>
      </w:r>
      <w:r w:rsidR="002E0A06">
        <w:rPr>
          <w:i/>
          <w:spacing w:val="-2"/>
          <w:sz w:val="28"/>
          <w:szCs w:val="28"/>
        </w:rPr>
        <w:t xml:space="preserve">) về </w:t>
      </w:r>
      <w:r w:rsidR="00E16C92">
        <w:rPr>
          <w:i/>
          <w:spacing w:val="-2"/>
          <w:sz w:val="28"/>
          <w:szCs w:val="28"/>
        </w:rPr>
        <w:t>thẩm quyền giải quyết tố cáo</w:t>
      </w:r>
      <w:r w:rsidR="003B131E">
        <w:rPr>
          <w:i/>
          <w:spacing w:val="-2"/>
          <w:sz w:val="28"/>
          <w:szCs w:val="28"/>
        </w:rPr>
        <w:t>, như sau</w:t>
      </w:r>
      <w:r w:rsidR="00E16C92">
        <w:rPr>
          <w:i/>
          <w:spacing w:val="-2"/>
          <w:sz w:val="28"/>
          <w:szCs w:val="28"/>
        </w:rPr>
        <w:t>.</w:t>
      </w:r>
    </w:p>
    <w:p w:rsidR="00E73542" w:rsidRDefault="00E73542" w:rsidP="00DD26F6">
      <w:pPr>
        <w:spacing w:before="120" w:after="120" w:line="360" w:lineRule="atLeast"/>
        <w:ind w:firstLine="720"/>
        <w:jc w:val="both"/>
        <w:rPr>
          <w:b/>
          <w:bCs/>
          <w:sz w:val="28"/>
          <w:szCs w:val="28"/>
        </w:rPr>
      </w:pPr>
    </w:p>
    <w:p w:rsidR="00634793" w:rsidRPr="00E16C92" w:rsidRDefault="00634793" w:rsidP="00E16C92">
      <w:pPr>
        <w:spacing w:after="120" w:line="360" w:lineRule="atLeast"/>
        <w:ind w:firstLine="720"/>
        <w:jc w:val="both"/>
        <w:rPr>
          <w:sz w:val="28"/>
          <w:szCs w:val="28"/>
        </w:rPr>
      </w:pPr>
      <w:r>
        <w:rPr>
          <w:b/>
          <w:bCs/>
          <w:sz w:val="28"/>
          <w:szCs w:val="28"/>
        </w:rPr>
        <w:t xml:space="preserve">Hỏi: </w:t>
      </w:r>
      <w:r w:rsidR="00E16C92" w:rsidRPr="00E16C92">
        <w:rPr>
          <w:b/>
          <w:bCs/>
          <w:sz w:val="28"/>
          <w:szCs w:val="28"/>
          <w:lang w:val="vi-VN"/>
        </w:rPr>
        <w:t>Nguyên tắc xác định thẩm quyền</w:t>
      </w:r>
      <w:r w:rsidR="009240A2" w:rsidRPr="009240A2">
        <w:rPr>
          <w:b/>
          <w:bCs/>
          <w:sz w:val="28"/>
          <w:szCs w:val="28"/>
        </w:rPr>
        <w:t xml:space="preserve"> tố cáo </w:t>
      </w:r>
      <w:r w:rsidR="00E16C92">
        <w:rPr>
          <w:b/>
          <w:bCs/>
          <w:sz w:val="28"/>
          <w:szCs w:val="28"/>
        </w:rPr>
        <w:t>được quy định như thế nào</w:t>
      </w:r>
      <w:r w:rsidRPr="006D0000">
        <w:rPr>
          <w:b/>
          <w:bCs/>
          <w:sz w:val="28"/>
          <w:szCs w:val="28"/>
        </w:rPr>
        <w:t>?</w:t>
      </w:r>
    </w:p>
    <w:p w:rsidR="009240A2" w:rsidRDefault="00DB37F2" w:rsidP="00DD26F6">
      <w:pPr>
        <w:spacing w:before="120" w:after="120" w:line="360" w:lineRule="atLeast"/>
        <w:ind w:firstLine="720"/>
        <w:jc w:val="both"/>
        <w:rPr>
          <w:b/>
          <w:bCs/>
          <w:sz w:val="28"/>
          <w:szCs w:val="28"/>
        </w:rPr>
      </w:pPr>
      <w:r>
        <w:rPr>
          <w:b/>
          <w:bCs/>
          <w:sz w:val="28"/>
          <w:szCs w:val="28"/>
        </w:rPr>
        <w:t>Trả lời:</w:t>
      </w:r>
      <w:r w:rsidR="009240A2">
        <w:rPr>
          <w:b/>
          <w:bCs/>
          <w:sz w:val="28"/>
          <w:szCs w:val="28"/>
        </w:rPr>
        <w:t xml:space="preserve"> </w:t>
      </w:r>
    </w:p>
    <w:p w:rsidR="00DB37F2" w:rsidRDefault="009240A2" w:rsidP="00DD26F6">
      <w:pPr>
        <w:spacing w:before="120" w:after="120" w:line="360" w:lineRule="atLeast"/>
        <w:ind w:firstLine="720"/>
        <w:jc w:val="both"/>
        <w:rPr>
          <w:bCs/>
          <w:i/>
          <w:sz w:val="28"/>
          <w:szCs w:val="28"/>
        </w:rPr>
      </w:pPr>
      <w:r w:rsidRPr="009240A2">
        <w:rPr>
          <w:bCs/>
          <w:i/>
          <w:sz w:val="28"/>
          <w:szCs w:val="28"/>
        </w:rPr>
        <w:t xml:space="preserve">Điều </w:t>
      </w:r>
      <w:r w:rsidR="00760BFB">
        <w:rPr>
          <w:bCs/>
          <w:i/>
          <w:sz w:val="28"/>
          <w:szCs w:val="28"/>
        </w:rPr>
        <w:t>12</w:t>
      </w:r>
      <w:r w:rsidRPr="009240A2">
        <w:rPr>
          <w:bCs/>
          <w:i/>
          <w:sz w:val="28"/>
          <w:szCs w:val="28"/>
        </w:rPr>
        <w:t xml:space="preserve"> Luật Tố cáo năm 201</w:t>
      </w:r>
      <w:r>
        <w:rPr>
          <w:bCs/>
          <w:i/>
          <w:sz w:val="28"/>
          <w:szCs w:val="28"/>
        </w:rPr>
        <w:t>8</w:t>
      </w:r>
      <w:r w:rsidR="00D00D10">
        <w:rPr>
          <w:bCs/>
          <w:i/>
          <w:sz w:val="28"/>
          <w:szCs w:val="28"/>
        </w:rPr>
        <w:t xml:space="preserve"> quy định về </w:t>
      </w:r>
      <w:r w:rsidR="00760BFB">
        <w:rPr>
          <w:bCs/>
          <w:i/>
          <w:sz w:val="28"/>
          <w:szCs w:val="28"/>
        </w:rPr>
        <w:t>n</w:t>
      </w:r>
      <w:r w:rsidR="00760BFB" w:rsidRPr="00760BFB">
        <w:rPr>
          <w:bCs/>
          <w:i/>
          <w:sz w:val="28"/>
          <w:szCs w:val="28"/>
        </w:rPr>
        <w:t>guyên tắc xác định thẩm quyền tố cáo</w:t>
      </w:r>
      <w:r w:rsidRPr="009240A2">
        <w:rPr>
          <w:bCs/>
          <w:i/>
          <w:sz w:val="28"/>
          <w:szCs w:val="28"/>
        </w:rPr>
        <w:t xml:space="preserve"> </w:t>
      </w:r>
      <w:r w:rsidR="00D00D10">
        <w:rPr>
          <w:bCs/>
          <w:i/>
          <w:sz w:val="28"/>
          <w:szCs w:val="28"/>
        </w:rPr>
        <w:t>như</w:t>
      </w:r>
      <w:r w:rsidRPr="009240A2">
        <w:rPr>
          <w:bCs/>
          <w:i/>
          <w:sz w:val="28"/>
          <w:szCs w:val="28"/>
        </w:rPr>
        <w:t xml:space="preserve"> sau:</w:t>
      </w:r>
    </w:p>
    <w:p w:rsidR="00E16C92" w:rsidRPr="00E16C92" w:rsidRDefault="00E16C92" w:rsidP="00E16C92">
      <w:pPr>
        <w:spacing w:after="120" w:line="360" w:lineRule="atLeast"/>
        <w:ind w:firstLine="720"/>
        <w:jc w:val="both"/>
        <w:rPr>
          <w:sz w:val="28"/>
          <w:szCs w:val="28"/>
        </w:rPr>
      </w:pPr>
      <w:r w:rsidRPr="00E16C92">
        <w:rPr>
          <w:sz w:val="28"/>
          <w:szCs w:val="28"/>
          <w:lang w:val="vi-VN"/>
        </w:rPr>
        <w:t>1. Tố cáo hành vi vi phạm pháp luật trong việc thực hiện nhiệm vụ, công vụ của cán bộ, công chức, viên chức do người đứng đầu cơ quan, tổ chức có thẩm quyền quản lý cán bộ, công chức, viên chức đó giải quyết.</w:t>
      </w:r>
    </w:p>
    <w:p w:rsidR="00E16C92" w:rsidRPr="00E16C92" w:rsidRDefault="00E16C92" w:rsidP="00E16C92">
      <w:pPr>
        <w:spacing w:after="120" w:line="360" w:lineRule="atLeast"/>
        <w:ind w:firstLine="720"/>
        <w:jc w:val="both"/>
        <w:rPr>
          <w:sz w:val="28"/>
          <w:szCs w:val="28"/>
        </w:rPr>
      </w:pPr>
      <w:r w:rsidRPr="00E16C92">
        <w:rPr>
          <w:sz w:val="28"/>
          <w:szCs w:val="28"/>
          <w:lang w:val="vi-VN"/>
        </w:rPr>
        <w:t>Tố cáo hành vi vi phạm pháp luật trong việc thực hiện nhiệm vụ, công vụ của người đứng đầu, cấp phó của người đứng đầu cơ quan, tổ chức do người đứng đầu cơ quan, tổ chức cấp trên trực tiếp của cơ quan, tổ chức đó giải quyết.</w:t>
      </w:r>
    </w:p>
    <w:p w:rsidR="00E16C92" w:rsidRPr="00E16C92" w:rsidRDefault="00E16C92" w:rsidP="00E16C92">
      <w:pPr>
        <w:spacing w:after="120" w:line="360" w:lineRule="atLeast"/>
        <w:ind w:firstLine="720"/>
        <w:jc w:val="both"/>
        <w:rPr>
          <w:sz w:val="28"/>
          <w:szCs w:val="28"/>
        </w:rPr>
      </w:pPr>
      <w:r w:rsidRPr="00E16C92">
        <w:rPr>
          <w:sz w:val="28"/>
          <w:szCs w:val="28"/>
          <w:lang w:val="vi-VN"/>
        </w:rPr>
        <w:t>2. Tố cáo hành vi vi phạm pháp luật trong việc thực hiện nhiệm vụ, công vụ của cán bộ, công chức, viên chức thuộc thẩm quyền quản lý của nhiều cơ quan, tổ chức do người đứng đầu cơ quan, tổ chức trực tiếp quản lý cán bộ, công chức, viên chức bị tố cáo chủ trì giải quyết; người đứng đầu cơ quan, tổ chức có liên quan phối hợp giải quyết.</w:t>
      </w:r>
    </w:p>
    <w:p w:rsidR="00E16C92" w:rsidRPr="00E16C92" w:rsidRDefault="00E16C92" w:rsidP="00E16C92">
      <w:pPr>
        <w:spacing w:after="120" w:line="360" w:lineRule="atLeast"/>
        <w:ind w:firstLine="720"/>
        <w:jc w:val="both"/>
        <w:rPr>
          <w:sz w:val="28"/>
          <w:szCs w:val="28"/>
        </w:rPr>
      </w:pPr>
      <w:r w:rsidRPr="00E16C92">
        <w:rPr>
          <w:sz w:val="28"/>
          <w:szCs w:val="28"/>
          <w:lang w:val="vi-VN"/>
        </w:rPr>
        <w:t>3. Tố cáo hành vi vi phạm pháp luật trong việc thực hiện nhiệm vụ, công vụ của cán bộ, công chức, viên chức xảy ra trong thời gian công tác trước đây nay đã chuyển sang cơ quan, tổ chức khác hoặc không còn là cán bộ, công chức, viên chức được xử lý như sau:</w:t>
      </w:r>
    </w:p>
    <w:p w:rsidR="00E16C92" w:rsidRPr="00E16C92" w:rsidRDefault="00E16C92" w:rsidP="00E16C92">
      <w:pPr>
        <w:spacing w:after="120" w:line="360" w:lineRule="atLeast"/>
        <w:ind w:firstLine="720"/>
        <w:jc w:val="both"/>
        <w:rPr>
          <w:sz w:val="28"/>
          <w:szCs w:val="28"/>
        </w:rPr>
      </w:pPr>
      <w:r w:rsidRPr="00E16C92">
        <w:rPr>
          <w:sz w:val="28"/>
          <w:szCs w:val="28"/>
          <w:lang w:val="vi-VN"/>
        </w:rPr>
        <w:t>a) Trường hợp người bị tố cáo là người đứng đầu hoặc cấp phó của người đứng đầu đã chuyển công tác sang cơ quan, tổ chức khác mà vẫn giữ chức vụ tương đương thì do người đứng đầu cơ quan, tổ chức cấp trên trực tiếp của cơ quan, tổ chức quản lý người bị tố cáo tại thời điểm có hành vi vi phạm pháp luật chủ trì giải quyết; người đứng đầu cơ quan, tổ chức cấp trên trực tiếp của cơ quan, tổ chức đang quản lý người bị tố cáo phối hợp giải quyết;</w:t>
      </w:r>
    </w:p>
    <w:p w:rsidR="00E16C92" w:rsidRPr="00E16C92" w:rsidRDefault="00E16C92" w:rsidP="00E16C92">
      <w:pPr>
        <w:spacing w:after="120" w:line="360" w:lineRule="atLeast"/>
        <w:ind w:firstLine="720"/>
        <w:jc w:val="both"/>
        <w:rPr>
          <w:sz w:val="28"/>
          <w:szCs w:val="28"/>
        </w:rPr>
      </w:pPr>
      <w:r w:rsidRPr="00E16C92">
        <w:rPr>
          <w:sz w:val="28"/>
          <w:szCs w:val="28"/>
          <w:lang w:val="vi-VN"/>
        </w:rPr>
        <w:t xml:space="preserve">b) Trường hợp người bị tố cáo đã chuyển công tác sang cơ quan, tổ chức khác và giữ chức vụ cao hơn thì do người đứng đầu cơ quan, tổ chức đang quản </w:t>
      </w:r>
      <w:r w:rsidRPr="00E16C92">
        <w:rPr>
          <w:sz w:val="28"/>
          <w:szCs w:val="28"/>
          <w:lang w:val="vi-VN"/>
        </w:rPr>
        <w:lastRenderedPageBreak/>
        <w:t>lý người bị tố cáo chủ trì giải quyết; người đứng đầu cơ quan, tổ chức quản lý người bị tố cáo tại thời điểm có hành vi vi phạm pháp luật phối hợp giải quyết.</w:t>
      </w:r>
    </w:p>
    <w:p w:rsidR="00E16C92" w:rsidRPr="00E16C92" w:rsidRDefault="00E16C92" w:rsidP="00E16C92">
      <w:pPr>
        <w:spacing w:after="120" w:line="360" w:lineRule="atLeast"/>
        <w:ind w:firstLine="720"/>
        <w:jc w:val="both"/>
        <w:rPr>
          <w:sz w:val="28"/>
          <w:szCs w:val="28"/>
        </w:rPr>
      </w:pPr>
      <w:r w:rsidRPr="00E16C92">
        <w:rPr>
          <w:sz w:val="28"/>
          <w:szCs w:val="28"/>
          <w:lang w:val="vi-VN"/>
        </w:rPr>
        <w:t>Trường hợp người bị tố cáo đã chuyển công tác sang cơ quan, tổ chức khác và là người đứng đầu, cấp phó của người đứng đầu cơ quan, tổ chức đó thì do người đứng đầu cơ quan, tổ chức cấp trên trực tiếp của cơ quan, tổ chức đó chủ trì giải quyết; người đứng đầu cơ quan, tổ chức đã quản lý người bị tố cáo tại thời điểm có hành vi vi phạm pháp luật phối hợp giải quyết;</w:t>
      </w:r>
    </w:p>
    <w:p w:rsidR="00E16C92" w:rsidRPr="00E16C92" w:rsidRDefault="00E16C92" w:rsidP="00824177">
      <w:pPr>
        <w:spacing w:after="120" w:line="360" w:lineRule="atLeast"/>
        <w:ind w:firstLine="720"/>
        <w:jc w:val="both"/>
        <w:rPr>
          <w:sz w:val="28"/>
          <w:szCs w:val="28"/>
        </w:rPr>
      </w:pPr>
      <w:r w:rsidRPr="00E16C92">
        <w:rPr>
          <w:sz w:val="28"/>
          <w:szCs w:val="28"/>
          <w:lang w:val="vi-VN"/>
        </w:rPr>
        <w:t xml:space="preserve">c) Trường hợp người bị tố cáo đã chuyển công tác sang cơ quan, tổ chức khác mà không thuộc trường hợp </w:t>
      </w:r>
      <w:r w:rsidR="00824177" w:rsidRPr="00E16C92">
        <w:rPr>
          <w:sz w:val="28"/>
          <w:szCs w:val="28"/>
          <w:lang w:val="vi-VN"/>
        </w:rPr>
        <w:t>là người đứng đầu hoặc cấp phó của người đứng đầu chuyển công tác sang cơ quan, tổ chức khác mà vẫn giữ chức vụ tương đương</w:t>
      </w:r>
      <w:r w:rsidR="00824177" w:rsidRPr="00824177">
        <w:rPr>
          <w:sz w:val="28"/>
          <w:szCs w:val="28"/>
          <w:lang w:val="vi-VN"/>
        </w:rPr>
        <w:t xml:space="preserve"> </w:t>
      </w:r>
      <w:r w:rsidR="00824177">
        <w:rPr>
          <w:sz w:val="28"/>
          <w:szCs w:val="28"/>
        </w:rPr>
        <w:t xml:space="preserve">hoặc </w:t>
      </w:r>
      <w:r w:rsidR="00824177" w:rsidRPr="00E16C92">
        <w:rPr>
          <w:sz w:val="28"/>
          <w:szCs w:val="28"/>
          <w:lang w:val="vi-VN"/>
        </w:rPr>
        <w:t>giữ chức vụ cao hơn</w:t>
      </w:r>
      <w:r w:rsidR="00824177">
        <w:rPr>
          <w:sz w:val="28"/>
          <w:szCs w:val="28"/>
        </w:rPr>
        <w:t xml:space="preserve"> </w:t>
      </w:r>
      <w:r w:rsidRPr="00E16C92">
        <w:rPr>
          <w:sz w:val="28"/>
          <w:szCs w:val="28"/>
          <w:lang w:val="vi-VN"/>
        </w:rPr>
        <w:t>thì do người đứng đầu cơ quan, tổ chức quản lý người bị tố cáo tại thời điểm có hành vi vi phạm pháp luật chủ trì giải quyết; người đứng đầu cơ quan, tổ chức đang quản lý người bị tố cáo phối hợp giải quyết;</w:t>
      </w:r>
    </w:p>
    <w:p w:rsidR="00E16C92" w:rsidRPr="00E16C92" w:rsidRDefault="00E16C92" w:rsidP="00E16C92">
      <w:pPr>
        <w:spacing w:after="120" w:line="360" w:lineRule="atLeast"/>
        <w:ind w:firstLine="720"/>
        <w:jc w:val="both"/>
        <w:rPr>
          <w:sz w:val="28"/>
          <w:szCs w:val="28"/>
        </w:rPr>
      </w:pPr>
      <w:r w:rsidRPr="00E16C92">
        <w:rPr>
          <w:sz w:val="28"/>
          <w:szCs w:val="28"/>
          <w:lang w:val="vi-VN"/>
        </w:rPr>
        <w:t>d) Trường hợp người bị tố cáo không còn là cán bộ, công chức, viên chức thì do người đứng đầu cơ quan, tổ chức quản lý người bị tố cáo tại thời điểm có hành vi vi phạm pháp luật chủ trì giải quyết; người đứng đầu cơ quan, tổ chức có liên quan phối hợp giải quyết.</w:t>
      </w:r>
    </w:p>
    <w:p w:rsidR="00E16C92" w:rsidRPr="00E16C92" w:rsidRDefault="00E16C92" w:rsidP="00E16C92">
      <w:pPr>
        <w:spacing w:after="120" w:line="360" w:lineRule="atLeast"/>
        <w:ind w:firstLine="720"/>
        <w:jc w:val="both"/>
        <w:rPr>
          <w:sz w:val="28"/>
          <w:szCs w:val="28"/>
        </w:rPr>
      </w:pPr>
      <w:r w:rsidRPr="00E16C92">
        <w:rPr>
          <w:sz w:val="28"/>
          <w:szCs w:val="28"/>
          <w:lang w:val="vi-VN"/>
        </w:rPr>
        <w:t>4. Tố cáo cán bộ, công chức, viên chức của cơ quan, tổ chức đã hợp nhất, sáp nhập, chia, tách do người đứng đầu cơ quan, tổ chức sau hợp nhất, sáp nhập, chia, tách mà người bị tố cáo đang công tác chủ trì giải quyết; người đứng đầu cơ quan, tổ chức có liên quan phối hợp giải quyết.</w:t>
      </w:r>
    </w:p>
    <w:p w:rsidR="00E16C92" w:rsidRPr="00E16C92" w:rsidRDefault="00E16C92" w:rsidP="00E16C92">
      <w:pPr>
        <w:spacing w:after="120" w:line="360" w:lineRule="atLeast"/>
        <w:ind w:firstLine="720"/>
        <w:jc w:val="both"/>
        <w:rPr>
          <w:sz w:val="28"/>
          <w:szCs w:val="28"/>
        </w:rPr>
      </w:pPr>
      <w:r w:rsidRPr="00E16C92">
        <w:rPr>
          <w:sz w:val="28"/>
          <w:szCs w:val="28"/>
          <w:lang w:val="vi-VN"/>
        </w:rPr>
        <w:t>5. Tố cáo cán bộ, công chức, viên chức của cơ quan, tổ chức đã bị giải thể do người đứng đầu cơ quan, tổ chức quản lý cơ quan, tổ chức trước khi bị giải thể giải quyết.</w:t>
      </w:r>
    </w:p>
    <w:p w:rsidR="00E16C92" w:rsidRDefault="00E16C92" w:rsidP="00E16C92">
      <w:pPr>
        <w:spacing w:after="120" w:line="360" w:lineRule="atLeast"/>
        <w:ind w:firstLine="720"/>
        <w:jc w:val="both"/>
        <w:rPr>
          <w:sz w:val="28"/>
          <w:szCs w:val="28"/>
        </w:rPr>
      </w:pPr>
      <w:r w:rsidRPr="00E16C92">
        <w:rPr>
          <w:sz w:val="28"/>
          <w:szCs w:val="28"/>
          <w:lang w:val="vi-VN"/>
        </w:rPr>
        <w:t>6. Tố cáo cơ quan, tổ chức trong việc thực hiện nhiệm vụ, công vụ do người đứng đầu cơ quan, tổ chức cấp trên trực tiếp của cơ quan, tổ chức đó giải quyết.</w:t>
      </w:r>
    </w:p>
    <w:p w:rsidR="00824177" w:rsidRPr="00E16C92" w:rsidRDefault="00824177" w:rsidP="00824177">
      <w:pPr>
        <w:spacing w:after="120" w:line="360" w:lineRule="atLeast"/>
        <w:ind w:firstLine="720"/>
        <w:jc w:val="both"/>
        <w:rPr>
          <w:sz w:val="28"/>
          <w:szCs w:val="28"/>
        </w:rPr>
      </w:pPr>
      <w:r>
        <w:rPr>
          <w:b/>
          <w:bCs/>
          <w:sz w:val="28"/>
          <w:szCs w:val="28"/>
        </w:rPr>
        <w:t xml:space="preserve">Hỏi: </w:t>
      </w:r>
      <w:r>
        <w:rPr>
          <w:b/>
          <w:bCs/>
          <w:sz w:val="28"/>
          <w:szCs w:val="28"/>
        </w:rPr>
        <w:t>T</w:t>
      </w:r>
      <w:r w:rsidRPr="00E16C92">
        <w:rPr>
          <w:b/>
          <w:bCs/>
          <w:sz w:val="28"/>
          <w:szCs w:val="28"/>
          <w:lang w:val="vi-VN"/>
        </w:rPr>
        <w:t>hẩm quyền giải quyết tố cáo hành vi vi phạm pháp luật trong việc thực hiện nhiệm vụ, công vụ trong cơ quan hành chính nhà nước</w:t>
      </w:r>
      <w:r w:rsidRPr="00824177">
        <w:rPr>
          <w:b/>
          <w:bCs/>
          <w:sz w:val="28"/>
          <w:szCs w:val="28"/>
        </w:rPr>
        <w:t xml:space="preserve"> </w:t>
      </w:r>
      <w:r>
        <w:rPr>
          <w:b/>
          <w:bCs/>
          <w:sz w:val="28"/>
          <w:szCs w:val="28"/>
        </w:rPr>
        <w:t>được quy định như thế nào</w:t>
      </w:r>
      <w:r w:rsidRPr="006D0000">
        <w:rPr>
          <w:b/>
          <w:bCs/>
          <w:sz w:val="28"/>
          <w:szCs w:val="28"/>
        </w:rPr>
        <w:t>?</w:t>
      </w:r>
    </w:p>
    <w:p w:rsidR="00824177" w:rsidRDefault="00824177" w:rsidP="00824177">
      <w:pPr>
        <w:spacing w:before="120" w:after="120" w:line="360" w:lineRule="atLeast"/>
        <w:ind w:firstLine="720"/>
        <w:jc w:val="both"/>
        <w:rPr>
          <w:b/>
          <w:bCs/>
          <w:sz w:val="28"/>
          <w:szCs w:val="28"/>
        </w:rPr>
      </w:pPr>
      <w:r>
        <w:rPr>
          <w:b/>
          <w:bCs/>
          <w:sz w:val="28"/>
          <w:szCs w:val="28"/>
        </w:rPr>
        <w:t xml:space="preserve">Trả lời: </w:t>
      </w:r>
    </w:p>
    <w:p w:rsidR="00824177" w:rsidRDefault="00824177" w:rsidP="00824177">
      <w:pPr>
        <w:spacing w:before="120" w:after="120" w:line="360" w:lineRule="atLeast"/>
        <w:ind w:firstLine="720"/>
        <w:jc w:val="both"/>
        <w:rPr>
          <w:bCs/>
          <w:i/>
          <w:sz w:val="28"/>
          <w:szCs w:val="28"/>
        </w:rPr>
      </w:pPr>
      <w:r w:rsidRPr="009240A2">
        <w:rPr>
          <w:bCs/>
          <w:i/>
          <w:sz w:val="28"/>
          <w:szCs w:val="28"/>
        </w:rPr>
        <w:t xml:space="preserve">Điều </w:t>
      </w:r>
      <w:r>
        <w:rPr>
          <w:bCs/>
          <w:i/>
          <w:sz w:val="28"/>
          <w:szCs w:val="28"/>
        </w:rPr>
        <w:t>1</w:t>
      </w:r>
      <w:r>
        <w:rPr>
          <w:bCs/>
          <w:i/>
          <w:sz w:val="28"/>
          <w:szCs w:val="28"/>
        </w:rPr>
        <w:t>3</w:t>
      </w:r>
      <w:r w:rsidRPr="009240A2">
        <w:rPr>
          <w:bCs/>
          <w:i/>
          <w:sz w:val="28"/>
          <w:szCs w:val="28"/>
        </w:rPr>
        <w:t xml:space="preserve"> Luật Tố cáo năm 201</w:t>
      </w:r>
      <w:r>
        <w:rPr>
          <w:bCs/>
          <w:i/>
          <w:sz w:val="28"/>
          <w:szCs w:val="28"/>
        </w:rPr>
        <w:t xml:space="preserve">8 quy định về </w:t>
      </w:r>
      <w:r w:rsidRPr="00824177">
        <w:rPr>
          <w:bCs/>
          <w:i/>
          <w:sz w:val="28"/>
          <w:szCs w:val="28"/>
        </w:rPr>
        <w:t>t</w:t>
      </w:r>
      <w:r w:rsidRPr="00824177">
        <w:rPr>
          <w:bCs/>
          <w:i/>
          <w:sz w:val="28"/>
          <w:szCs w:val="28"/>
        </w:rPr>
        <w:t>hẩm quyền giải quyết tố cáo hành vi vi phạm pháp luật trong việc thực hiện nhiệm vụ, công vụ trong cơ quan hành chính nhà nước</w:t>
      </w:r>
      <w:r w:rsidRPr="009240A2">
        <w:rPr>
          <w:bCs/>
          <w:i/>
          <w:sz w:val="28"/>
          <w:szCs w:val="28"/>
        </w:rPr>
        <w:t xml:space="preserve"> </w:t>
      </w:r>
      <w:r>
        <w:rPr>
          <w:bCs/>
          <w:i/>
          <w:sz w:val="28"/>
          <w:szCs w:val="28"/>
        </w:rPr>
        <w:t>như</w:t>
      </w:r>
      <w:r w:rsidRPr="009240A2">
        <w:rPr>
          <w:bCs/>
          <w:i/>
          <w:sz w:val="28"/>
          <w:szCs w:val="28"/>
        </w:rPr>
        <w:t xml:space="preserve"> sau:</w:t>
      </w:r>
    </w:p>
    <w:p w:rsidR="00824177" w:rsidRPr="00824177" w:rsidRDefault="00824177" w:rsidP="00E16C92">
      <w:pPr>
        <w:spacing w:after="120" w:line="360" w:lineRule="atLeast"/>
        <w:ind w:firstLine="720"/>
        <w:jc w:val="both"/>
        <w:rPr>
          <w:sz w:val="28"/>
          <w:szCs w:val="28"/>
        </w:rPr>
      </w:pPr>
    </w:p>
    <w:p w:rsidR="00E16C92" w:rsidRPr="00E16C92" w:rsidRDefault="00E16C92" w:rsidP="00E16C92">
      <w:pPr>
        <w:spacing w:after="120" w:line="360" w:lineRule="atLeast"/>
        <w:ind w:firstLine="720"/>
        <w:jc w:val="both"/>
        <w:rPr>
          <w:sz w:val="28"/>
          <w:szCs w:val="28"/>
        </w:rPr>
      </w:pPr>
      <w:r w:rsidRPr="00E16C92">
        <w:rPr>
          <w:sz w:val="28"/>
          <w:szCs w:val="28"/>
          <w:lang w:val="vi-VN"/>
        </w:rPr>
        <w:lastRenderedPageBreak/>
        <w:t>1. Chủ tịch Ủy ban nhân dân cấp xã có thẩm quyền giải quyết tố cáo hành vi vi phạm pháp luật trong việc thực hiện công vụ của công chức do mình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2. Chủ tịch Ủy ban nhân dân cấp huyện có thẩm quyền sau đây:</w:t>
      </w:r>
    </w:p>
    <w:p w:rsidR="00E16C92" w:rsidRPr="00E16C92" w:rsidRDefault="00E16C92" w:rsidP="00E16C92">
      <w:pPr>
        <w:spacing w:after="120" w:line="360" w:lineRule="atLeast"/>
        <w:ind w:firstLine="720"/>
        <w:jc w:val="both"/>
        <w:rPr>
          <w:sz w:val="28"/>
          <w:szCs w:val="28"/>
        </w:rPr>
      </w:pPr>
      <w:r w:rsidRPr="00E16C92">
        <w:rPr>
          <w:sz w:val="28"/>
          <w:szCs w:val="28"/>
          <w:lang w:val="vi-VN"/>
        </w:rPr>
        <w:t>a) Giải quyết tố cáo hành vi vi phạm pháp luật trong việc thực hiện nhiệm vụ, công vụ của Chủ tịch, Phó Chủ tịch Ủy ban nhân dân cấp xã, cán bộ, công chức, viên chức khác do mình bổ nhiệm,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b) Giải quyết tố cáo hành vi vi phạm pháp luật trong việc thực hiện nhiệm vụ, công vụ của cơ quan, tổ chức do Ủy ban nhân dân cấp huyện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3. Người đứng đầu cơ quan chuyên môn thuộc Ủy ban nhân dân cấp tỉnh có thẩm quyền sau đây:</w:t>
      </w:r>
    </w:p>
    <w:p w:rsidR="00E16C92" w:rsidRPr="00E16C92" w:rsidRDefault="00E16C92" w:rsidP="00E16C92">
      <w:pPr>
        <w:spacing w:after="120" w:line="360" w:lineRule="atLeast"/>
        <w:ind w:firstLine="720"/>
        <w:jc w:val="both"/>
        <w:rPr>
          <w:sz w:val="28"/>
          <w:szCs w:val="28"/>
        </w:rPr>
      </w:pPr>
      <w:r w:rsidRPr="00E16C92">
        <w:rPr>
          <w:sz w:val="28"/>
          <w:szCs w:val="28"/>
          <w:lang w:val="vi-VN"/>
        </w:rPr>
        <w:t>a) Giải quyết tố cáo hành vi vi phạm pháp luật trong việc thực hiện nhiệm vụ, công vụ của người đứng đầu, cấp phó của người đứng đầu cơ quan, đơn vị trực thuộc cơ quan mình, công chức, viên chức khác do mình bổ nhiệm,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b) Giải quyết tố cáo hành vi vi phạm pháp luật trong việc thực hiện nhiệm vụ, công vụ của cơ quan, tổ chức do mình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4. Chủ tịch Ủy ban nhân dân cấp tỉnh có thẩm quyền sau đây:</w:t>
      </w:r>
    </w:p>
    <w:p w:rsidR="00E16C92" w:rsidRPr="00E16C92" w:rsidRDefault="00E16C92" w:rsidP="00E16C92">
      <w:pPr>
        <w:spacing w:after="120" w:line="360" w:lineRule="atLeast"/>
        <w:ind w:firstLine="720"/>
        <w:jc w:val="both"/>
        <w:rPr>
          <w:sz w:val="28"/>
          <w:szCs w:val="28"/>
        </w:rPr>
      </w:pPr>
      <w:r w:rsidRPr="00E16C92">
        <w:rPr>
          <w:sz w:val="28"/>
          <w:szCs w:val="28"/>
          <w:lang w:val="vi-VN"/>
        </w:rPr>
        <w:t>a) Giải quyết tố cáo hành vi vi phạm pháp luật trong việc thực hiện nhiệm vụ, công vụ của Chủ tịch, Phó Chủ tịch Ủy ban nhân dân cấp huyện, người đứng đầu, cấp phó của người đứng đầu cơ quan chuyên môn thuộc Ủy ban nhân dân cấp tỉnh, công chức, viên chức khác do mình bổ nhiệm,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b) Giải quyết tố cáo hành vi vi phạm pháp luật trong việc thực hiện nhiệm vụ, công vụ của cơ quan, tổ chức do Ủy ban nhân dân cấp tỉnh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5. Tổng cục trưởng, Cục trưởng và cấp tương đương thuộc Bộ, cơ quan ngang Bộ được phân cấp quản lý cán bộ, công chức, viên chức có thẩm quyền sau đây:</w:t>
      </w:r>
    </w:p>
    <w:p w:rsidR="00E16C92" w:rsidRPr="00E16C92" w:rsidRDefault="00E16C92" w:rsidP="00E16C92">
      <w:pPr>
        <w:spacing w:after="120" w:line="360" w:lineRule="atLeast"/>
        <w:ind w:firstLine="720"/>
        <w:jc w:val="both"/>
        <w:rPr>
          <w:sz w:val="28"/>
          <w:szCs w:val="28"/>
        </w:rPr>
      </w:pPr>
      <w:r w:rsidRPr="00E16C92">
        <w:rPr>
          <w:sz w:val="28"/>
          <w:szCs w:val="28"/>
          <w:lang w:val="vi-VN"/>
        </w:rPr>
        <w:t>a) Giải quyết tố cáo hành vi vi phạm pháp luật trong việc thực hiện nhiệm vụ, công vụ của người đứng đầu, cấp phó của người đứng đầu cơ quan, đơn vị thuộc Tổng cục, Cục và cấp tương đương, công chức, viên chức khác do mình bổ nhiệm,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b) Giải quyết tố cáo hành vi vi phạm pháp luật trong việc thực hiện nhiệm vụ, công vụ của cơ quan, tổ chức do mình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lastRenderedPageBreak/>
        <w:t>6. Người đứng đầu cơ quan thuộc Chính phủ có thẩm quyền sau đây:</w:t>
      </w:r>
    </w:p>
    <w:p w:rsidR="00E16C92" w:rsidRPr="00E16C92" w:rsidRDefault="00E16C92" w:rsidP="00E16C92">
      <w:pPr>
        <w:spacing w:after="120" w:line="360" w:lineRule="atLeast"/>
        <w:ind w:firstLine="720"/>
        <w:jc w:val="both"/>
        <w:rPr>
          <w:sz w:val="28"/>
          <w:szCs w:val="28"/>
        </w:rPr>
      </w:pPr>
      <w:r w:rsidRPr="00E16C92">
        <w:rPr>
          <w:sz w:val="28"/>
          <w:szCs w:val="28"/>
          <w:lang w:val="vi-VN"/>
        </w:rPr>
        <w:t>a) Giải quyết tố cáo hành vi vi phạm pháp luật trong việc thực hiện nhiệm vụ, công vụ của người đứng đầu, cấp phó của người đứng đầu cơ quan, tổ chức thuộc cơ quan thuộc Chính phủ, công chức, viên chức khác do mình bổ nhiệm,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b) Giải quyết tố cáo hành vi vi phạm pháp luật trong việc thực hiện nhiệm vụ, công vụ của cơ quan, tổ chức do mình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7. Bộ trưởng, người đứng đầu cơ quan ngang Bộ có thẩm quyền sau đây:</w:t>
      </w:r>
    </w:p>
    <w:p w:rsidR="00E16C92" w:rsidRPr="00E16C92" w:rsidRDefault="00E16C92" w:rsidP="00E16C92">
      <w:pPr>
        <w:spacing w:after="120" w:line="360" w:lineRule="atLeast"/>
        <w:ind w:firstLine="720"/>
        <w:jc w:val="both"/>
        <w:rPr>
          <w:sz w:val="28"/>
          <w:szCs w:val="28"/>
        </w:rPr>
      </w:pPr>
      <w:r w:rsidRPr="00E16C92">
        <w:rPr>
          <w:sz w:val="28"/>
          <w:szCs w:val="28"/>
          <w:lang w:val="vi-VN"/>
        </w:rPr>
        <w:t>a) Giải quyết tố cáo hành vi vi phạm pháp luật trong việc thực hiện nhiệm vụ, công vụ của người đứng đầu, cấp phó của người đứng đầu cơ quan, đơn vị thuộc Bộ, cơ quan ngang Bộ, cán bộ, công chức, viên chức khác do mình bổ nhiệm,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b) Giải quyết tố cáo hành vi vi phạm pháp luật trong việc thực hiện nhiệm vụ, công vụ của cơ quan, tổ chức do mình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8. Thủ tướng Chính phủ có thẩm quyền sau đây:</w:t>
      </w:r>
    </w:p>
    <w:p w:rsidR="00E16C92" w:rsidRPr="00E16C92" w:rsidRDefault="00E16C92" w:rsidP="00E16C92">
      <w:pPr>
        <w:spacing w:after="120" w:line="360" w:lineRule="atLeast"/>
        <w:ind w:firstLine="720"/>
        <w:jc w:val="both"/>
        <w:rPr>
          <w:sz w:val="28"/>
          <w:szCs w:val="28"/>
        </w:rPr>
      </w:pPr>
      <w:r w:rsidRPr="00E16C92">
        <w:rPr>
          <w:sz w:val="28"/>
          <w:szCs w:val="28"/>
          <w:lang w:val="vi-VN"/>
        </w:rPr>
        <w:t>a) Giải quyết tố cáo hành vi vi phạm pháp luật trong việc thực hiện nhiệm vụ, công vụ của Bộ trưởng, Thứ trưởng, người đứng đầu, cấp phó của người đứng đầu cơ quan ngang Bộ, cơ quan thuộc Chính phủ, Chủ tịch, Phó Chủ tịch Ủy ban nhân dân cấp tỉnh, cán bộ, công chức, viên chức khác do mình bổ nhiệm, quản lý trực tiếp;</w:t>
      </w:r>
    </w:p>
    <w:p w:rsidR="00E16C92" w:rsidRDefault="00E16C92" w:rsidP="00E16C92">
      <w:pPr>
        <w:spacing w:after="120" w:line="360" w:lineRule="atLeast"/>
        <w:ind w:firstLine="720"/>
        <w:jc w:val="both"/>
        <w:rPr>
          <w:sz w:val="28"/>
          <w:szCs w:val="28"/>
        </w:rPr>
      </w:pPr>
      <w:r w:rsidRPr="00E16C92">
        <w:rPr>
          <w:sz w:val="28"/>
          <w:szCs w:val="28"/>
          <w:lang w:val="vi-VN"/>
        </w:rPr>
        <w:t>b) Giải quyết tố cáo hành vi vi phạm pháp luật trong việc thực hiện nhiệm vụ, công vụ của cơ quan, tổ chức do mình quản lý trực tiếp.</w:t>
      </w:r>
    </w:p>
    <w:p w:rsidR="00824177" w:rsidRPr="00E16C92" w:rsidRDefault="00824177" w:rsidP="00824177">
      <w:pPr>
        <w:spacing w:after="120" w:line="360" w:lineRule="atLeast"/>
        <w:ind w:firstLine="720"/>
        <w:jc w:val="both"/>
        <w:rPr>
          <w:sz w:val="28"/>
          <w:szCs w:val="28"/>
        </w:rPr>
      </w:pPr>
      <w:r>
        <w:rPr>
          <w:b/>
          <w:bCs/>
          <w:sz w:val="28"/>
          <w:szCs w:val="28"/>
        </w:rPr>
        <w:t>Hỏi: T</w:t>
      </w:r>
      <w:r w:rsidRPr="00E16C92">
        <w:rPr>
          <w:b/>
          <w:bCs/>
          <w:sz w:val="28"/>
          <w:szCs w:val="28"/>
          <w:lang w:val="vi-VN"/>
        </w:rPr>
        <w:t>hẩm quyền giải quyết tố cáo hành vi vi phạm pháp luật trong việc thực hiện nhiệm vụ, công vụ trong Tòa án nhân dân</w:t>
      </w:r>
      <w:r>
        <w:rPr>
          <w:b/>
          <w:bCs/>
          <w:sz w:val="28"/>
          <w:szCs w:val="28"/>
        </w:rPr>
        <w:t xml:space="preserve"> </w:t>
      </w:r>
      <w:r>
        <w:rPr>
          <w:b/>
          <w:bCs/>
          <w:sz w:val="28"/>
          <w:szCs w:val="28"/>
        </w:rPr>
        <w:t>được quy định như thế nào</w:t>
      </w:r>
      <w:r w:rsidRPr="006D0000">
        <w:rPr>
          <w:b/>
          <w:bCs/>
          <w:sz w:val="28"/>
          <w:szCs w:val="28"/>
        </w:rPr>
        <w:t>?</w:t>
      </w:r>
    </w:p>
    <w:p w:rsidR="00824177" w:rsidRDefault="00824177" w:rsidP="00824177">
      <w:pPr>
        <w:spacing w:before="120" w:after="120" w:line="360" w:lineRule="atLeast"/>
        <w:ind w:firstLine="720"/>
        <w:jc w:val="both"/>
        <w:rPr>
          <w:b/>
          <w:bCs/>
          <w:sz w:val="28"/>
          <w:szCs w:val="28"/>
        </w:rPr>
      </w:pPr>
      <w:r>
        <w:rPr>
          <w:b/>
          <w:bCs/>
          <w:sz w:val="28"/>
          <w:szCs w:val="28"/>
        </w:rPr>
        <w:t xml:space="preserve">Trả lời: </w:t>
      </w:r>
    </w:p>
    <w:p w:rsidR="00824177" w:rsidRDefault="00824177" w:rsidP="00824177">
      <w:pPr>
        <w:spacing w:before="120" w:after="120" w:line="360" w:lineRule="atLeast"/>
        <w:ind w:firstLine="720"/>
        <w:jc w:val="both"/>
        <w:rPr>
          <w:bCs/>
          <w:i/>
          <w:sz w:val="28"/>
          <w:szCs w:val="28"/>
        </w:rPr>
      </w:pPr>
      <w:r w:rsidRPr="009240A2">
        <w:rPr>
          <w:bCs/>
          <w:i/>
          <w:sz w:val="28"/>
          <w:szCs w:val="28"/>
        </w:rPr>
        <w:t xml:space="preserve">Điều </w:t>
      </w:r>
      <w:r>
        <w:rPr>
          <w:bCs/>
          <w:i/>
          <w:sz w:val="28"/>
          <w:szCs w:val="28"/>
        </w:rPr>
        <w:t>1</w:t>
      </w:r>
      <w:r w:rsidR="00B24BA8">
        <w:rPr>
          <w:bCs/>
          <w:i/>
          <w:sz w:val="28"/>
          <w:szCs w:val="28"/>
        </w:rPr>
        <w:t>4</w:t>
      </w:r>
      <w:r w:rsidRPr="009240A2">
        <w:rPr>
          <w:bCs/>
          <w:i/>
          <w:sz w:val="28"/>
          <w:szCs w:val="28"/>
        </w:rPr>
        <w:t xml:space="preserve"> Luật Tố cáo năm 201</w:t>
      </w:r>
      <w:r>
        <w:rPr>
          <w:bCs/>
          <w:i/>
          <w:sz w:val="28"/>
          <w:szCs w:val="28"/>
        </w:rPr>
        <w:t xml:space="preserve">8 quy định về </w:t>
      </w:r>
      <w:r w:rsidRPr="00824177">
        <w:rPr>
          <w:bCs/>
          <w:i/>
          <w:sz w:val="28"/>
          <w:szCs w:val="28"/>
        </w:rPr>
        <w:t xml:space="preserve">thẩm quyền </w:t>
      </w:r>
      <w:r w:rsidR="00B24BA8" w:rsidRPr="00B24BA8">
        <w:rPr>
          <w:bCs/>
          <w:i/>
          <w:sz w:val="28"/>
          <w:szCs w:val="28"/>
        </w:rPr>
        <w:t>giải quyết tố cáo hành vi vi phạm pháp luật trong việc thực hiện nhiệm vụ, công vụ trong Tòa án nhân dân</w:t>
      </w:r>
      <w:r w:rsidRPr="009240A2">
        <w:rPr>
          <w:bCs/>
          <w:i/>
          <w:sz w:val="28"/>
          <w:szCs w:val="28"/>
        </w:rPr>
        <w:t xml:space="preserve"> </w:t>
      </w:r>
      <w:r>
        <w:rPr>
          <w:bCs/>
          <w:i/>
          <w:sz w:val="28"/>
          <w:szCs w:val="28"/>
        </w:rPr>
        <w:t>như</w:t>
      </w:r>
      <w:r w:rsidRPr="009240A2">
        <w:rPr>
          <w:bCs/>
          <w:i/>
          <w:sz w:val="28"/>
          <w:szCs w:val="28"/>
        </w:rPr>
        <w:t xml:space="preserve"> sau:</w:t>
      </w:r>
    </w:p>
    <w:p w:rsidR="00E16C92" w:rsidRPr="00E16C92" w:rsidRDefault="00E16C92" w:rsidP="00E16C92">
      <w:pPr>
        <w:spacing w:after="120" w:line="360" w:lineRule="atLeast"/>
        <w:ind w:firstLine="720"/>
        <w:jc w:val="both"/>
        <w:rPr>
          <w:sz w:val="28"/>
          <w:szCs w:val="28"/>
        </w:rPr>
      </w:pPr>
      <w:r w:rsidRPr="00E16C92">
        <w:rPr>
          <w:sz w:val="28"/>
          <w:szCs w:val="28"/>
          <w:lang w:val="vi-VN"/>
        </w:rPr>
        <w:t>1. Chánh án Tòa án nhân dân cấp huyện có thẩm quyền giải quyết tố cáo hành vi vi phạm pháp luật trong việc thực hiện công vụ của công chức do mình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2. Chánh án Tòa án nhân dân cấp tỉnh có thẩm quyền sau đây:</w:t>
      </w:r>
    </w:p>
    <w:p w:rsidR="00E16C92" w:rsidRPr="00E16C92" w:rsidRDefault="00E16C92" w:rsidP="00E16C92">
      <w:pPr>
        <w:spacing w:after="120" w:line="360" w:lineRule="atLeast"/>
        <w:ind w:firstLine="720"/>
        <w:jc w:val="both"/>
        <w:rPr>
          <w:sz w:val="28"/>
          <w:szCs w:val="28"/>
        </w:rPr>
      </w:pPr>
      <w:r w:rsidRPr="00E16C92">
        <w:rPr>
          <w:sz w:val="28"/>
          <w:szCs w:val="28"/>
          <w:lang w:val="vi-VN"/>
        </w:rPr>
        <w:lastRenderedPageBreak/>
        <w:t>a) Giải quyết tố cáo hành vi vi phạm pháp luật trong việc thực hiện công vụ của Chánh án, Phó Chánh án Tòa án nhân dân cấp huyện, công chức khác do mình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b) Giải quyết tố cáo hành vi vi phạm pháp luật trong việc thực hiện công vụ của Tòa án nhân dân cấp huyện.</w:t>
      </w:r>
    </w:p>
    <w:p w:rsidR="00E16C92" w:rsidRPr="00E16C92" w:rsidRDefault="00E16C92" w:rsidP="00E16C92">
      <w:pPr>
        <w:spacing w:after="120" w:line="360" w:lineRule="atLeast"/>
        <w:ind w:firstLine="720"/>
        <w:jc w:val="both"/>
        <w:rPr>
          <w:sz w:val="28"/>
          <w:szCs w:val="28"/>
        </w:rPr>
      </w:pPr>
      <w:r w:rsidRPr="00E16C92">
        <w:rPr>
          <w:sz w:val="28"/>
          <w:szCs w:val="28"/>
          <w:lang w:val="vi-VN"/>
        </w:rPr>
        <w:t>3. Chánh án Tòa án nhân dân cấp cao có thẩm quyền giải quyết tố cáo hành vi vi phạm pháp luật trong việc thực hiện công vụ của công chức do mình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4. Chánh án Tòa án nhân dân tối cao có thẩm quyền sau đây:</w:t>
      </w:r>
    </w:p>
    <w:p w:rsidR="00E16C92" w:rsidRPr="00E16C92" w:rsidRDefault="00E16C92" w:rsidP="00E16C92">
      <w:pPr>
        <w:spacing w:after="120" w:line="360" w:lineRule="atLeast"/>
        <w:ind w:firstLine="720"/>
        <w:jc w:val="both"/>
        <w:rPr>
          <w:sz w:val="28"/>
          <w:szCs w:val="28"/>
        </w:rPr>
      </w:pPr>
      <w:r w:rsidRPr="00E16C92">
        <w:rPr>
          <w:sz w:val="28"/>
          <w:szCs w:val="28"/>
          <w:lang w:val="vi-VN"/>
        </w:rPr>
        <w:t>a) Giải quyết tố cáo hành vi vi phạm pháp luật trong việc thực hiện công vụ của Chánh án, Phó Chánh án Tòa án nhân dân cấp cao; Chánh án, Phó Chánh án Tòa án nhân dân cấp tỉnh; việc thực hiện nhiệm vụ, công vụ của công chức, viên chức khác do mình quản lý trực tiếp;</w:t>
      </w:r>
    </w:p>
    <w:p w:rsidR="00E16C92" w:rsidRDefault="00E16C92" w:rsidP="00E16C92">
      <w:pPr>
        <w:spacing w:after="120" w:line="360" w:lineRule="atLeast"/>
        <w:ind w:firstLine="720"/>
        <w:jc w:val="both"/>
        <w:rPr>
          <w:sz w:val="28"/>
          <w:szCs w:val="28"/>
        </w:rPr>
      </w:pPr>
      <w:r w:rsidRPr="00E16C92">
        <w:rPr>
          <w:sz w:val="28"/>
          <w:szCs w:val="28"/>
          <w:lang w:val="vi-VN"/>
        </w:rPr>
        <w:t>b) Giải quyết tố cáo hành vi vi phạm pháp luật trong việc thực hiện nhiệm vụ, công vụ của cơ quan, tổ chức do mình quản lý trực tiếp, của Tòa án nhân dân cấp cao, Tòa án nhân dân cấp tỉnh.</w:t>
      </w:r>
    </w:p>
    <w:p w:rsidR="002F0487" w:rsidRPr="00E16C92" w:rsidRDefault="002F0487" w:rsidP="002F0487">
      <w:pPr>
        <w:spacing w:after="120" w:line="360" w:lineRule="atLeast"/>
        <w:ind w:firstLine="720"/>
        <w:jc w:val="both"/>
        <w:rPr>
          <w:sz w:val="28"/>
          <w:szCs w:val="28"/>
        </w:rPr>
      </w:pPr>
      <w:r>
        <w:rPr>
          <w:b/>
          <w:bCs/>
          <w:sz w:val="28"/>
          <w:szCs w:val="28"/>
        </w:rPr>
        <w:t>Hỏi: T</w:t>
      </w:r>
      <w:r w:rsidRPr="00E16C92">
        <w:rPr>
          <w:b/>
          <w:bCs/>
          <w:sz w:val="28"/>
          <w:szCs w:val="28"/>
          <w:lang w:val="vi-VN"/>
        </w:rPr>
        <w:t>hẩm quyền giải quyết tố cáo hành vi vi phạm pháp luật trong việc thực hiện nhiệm vụ, công vụ trong Viện kiểm sát nhân dân</w:t>
      </w:r>
      <w:r>
        <w:rPr>
          <w:b/>
          <w:bCs/>
          <w:sz w:val="28"/>
          <w:szCs w:val="28"/>
        </w:rPr>
        <w:t xml:space="preserve"> </w:t>
      </w:r>
      <w:r>
        <w:rPr>
          <w:b/>
          <w:bCs/>
          <w:sz w:val="28"/>
          <w:szCs w:val="28"/>
        </w:rPr>
        <w:t>được quy định như thế nào</w:t>
      </w:r>
      <w:r w:rsidRPr="006D0000">
        <w:rPr>
          <w:b/>
          <w:bCs/>
          <w:sz w:val="28"/>
          <w:szCs w:val="28"/>
        </w:rPr>
        <w:t>?</w:t>
      </w:r>
    </w:p>
    <w:p w:rsidR="002F0487" w:rsidRDefault="002F0487" w:rsidP="002F0487">
      <w:pPr>
        <w:spacing w:before="120" w:after="120" w:line="360" w:lineRule="atLeast"/>
        <w:ind w:firstLine="720"/>
        <w:jc w:val="both"/>
        <w:rPr>
          <w:b/>
          <w:bCs/>
          <w:sz w:val="28"/>
          <w:szCs w:val="28"/>
        </w:rPr>
      </w:pPr>
      <w:r>
        <w:rPr>
          <w:b/>
          <w:bCs/>
          <w:sz w:val="28"/>
          <w:szCs w:val="28"/>
        </w:rPr>
        <w:t xml:space="preserve">Trả lời: </w:t>
      </w:r>
    </w:p>
    <w:p w:rsidR="002F0487" w:rsidRDefault="002F0487" w:rsidP="002F0487">
      <w:pPr>
        <w:spacing w:before="120" w:after="120" w:line="360" w:lineRule="atLeast"/>
        <w:ind w:firstLine="720"/>
        <w:jc w:val="both"/>
        <w:rPr>
          <w:bCs/>
          <w:i/>
          <w:sz w:val="28"/>
          <w:szCs w:val="28"/>
        </w:rPr>
      </w:pPr>
      <w:r w:rsidRPr="009240A2">
        <w:rPr>
          <w:bCs/>
          <w:i/>
          <w:sz w:val="28"/>
          <w:szCs w:val="28"/>
        </w:rPr>
        <w:t xml:space="preserve">Điều </w:t>
      </w:r>
      <w:r>
        <w:rPr>
          <w:bCs/>
          <w:i/>
          <w:sz w:val="28"/>
          <w:szCs w:val="28"/>
        </w:rPr>
        <w:t>1</w:t>
      </w:r>
      <w:r>
        <w:rPr>
          <w:bCs/>
          <w:i/>
          <w:sz w:val="28"/>
          <w:szCs w:val="28"/>
        </w:rPr>
        <w:t>5</w:t>
      </w:r>
      <w:r w:rsidRPr="009240A2">
        <w:rPr>
          <w:bCs/>
          <w:i/>
          <w:sz w:val="28"/>
          <w:szCs w:val="28"/>
        </w:rPr>
        <w:t xml:space="preserve"> Luật Tố cáo năm 201</w:t>
      </w:r>
      <w:r>
        <w:rPr>
          <w:bCs/>
          <w:i/>
          <w:sz w:val="28"/>
          <w:szCs w:val="28"/>
        </w:rPr>
        <w:t xml:space="preserve">8 quy định về </w:t>
      </w:r>
      <w:r w:rsidRPr="00824177">
        <w:rPr>
          <w:bCs/>
          <w:i/>
          <w:sz w:val="28"/>
          <w:szCs w:val="28"/>
        </w:rPr>
        <w:t xml:space="preserve">thẩm quyền </w:t>
      </w:r>
      <w:r w:rsidRPr="002F0487">
        <w:rPr>
          <w:bCs/>
          <w:i/>
          <w:sz w:val="28"/>
          <w:szCs w:val="28"/>
        </w:rPr>
        <w:t>giải quyết tố cáo hành vi vi phạm pháp luật trong việc thực hiện nhiệm vụ, công vụ trong Viện kiểm sát nhân dân</w:t>
      </w:r>
      <w:r>
        <w:rPr>
          <w:bCs/>
          <w:i/>
          <w:sz w:val="28"/>
          <w:szCs w:val="28"/>
        </w:rPr>
        <w:t xml:space="preserve"> </w:t>
      </w:r>
      <w:r>
        <w:rPr>
          <w:bCs/>
          <w:i/>
          <w:sz w:val="28"/>
          <w:szCs w:val="28"/>
        </w:rPr>
        <w:t>như</w:t>
      </w:r>
      <w:r w:rsidRPr="009240A2">
        <w:rPr>
          <w:bCs/>
          <w:i/>
          <w:sz w:val="28"/>
          <w:szCs w:val="28"/>
        </w:rPr>
        <w:t xml:space="preserve"> sau:</w:t>
      </w:r>
    </w:p>
    <w:p w:rsidR="00E16C92" w:rsidRPr="00E16C92" w:rsidRDefault="00E16C92" w:rsidP="00E16C92">
      <w:pPr>
        <w:spacing w:after="120" w:line="360" w:lineRule="atLeast"/>
        <w:ind w:firstLine="720"/>
        <w:jc w:val="both"/>
        <w:rPr>
          <w:sz w:val="28"/>
          <w:szCs w:val="28"/>
        </w:rPr>
      </w:pPr>
      <w:r w:rsidRPr="00E16C92">
        <w:rPr>
          <w:sz w:val="28"/>
          <w:szCs w:val="28"/>
          <w:lang w:val="vi-VN"/>
        </w:rPr>
        <w:t>1. Viện trưởng Viện kiểm sát nhân dân cấp huyện có thẩm quyền giải quyết tố cáo hành vi vi phạm pháp luật trong việc thực hiện công vụ của công chức do mình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2. Viện trưởng Viện kiểm sát nhân dân cấp tỉnh có thẩm quyền sau đây:</w:t>
      </w:r>
    </w:p>
    <w:p w:rsidR="00E16C92" w:rsidRPr="00E16C92" w:rsidRDefault="00E16C92" w:rsidP="00E16C92">
      <w:pPr>
        <w:spacing w:after="120" w:line="360" w:lineRule="atLeast"/>
        <w:ind w:firstLine="720"/>
        <w:jc w:val="both"/>
        <w:rPr>
          <w:sz w:val="28"/>
          <w:szCs w:val="28"/>
        </w:rPr>
      </w:pPr>
      <w:r w:rsidRPr="00E16C92">
        <w:rPr>
          <w:sz w:val="28"/>
          <w:szCs w:val="28"/>
          <w:lang w:val="vi-VN"/>
        </w:rPr>
        <w:t>a) Giải quyết tố cáo hành vi vi phạm pháp luật trong việc thực hiện công vụ của Viện trưởng, Phó Viện trưởng Viện kiểm sát nhân dân cấp huyện, công chức khác do mình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b) Giải quyết tố cáo hành vi vi phạm pháp luật trong việc thực hiện công vụ của Viện kiểm sát nhân dân cấp huyện.</w:t>
      </w:r>
    </w:p>
    <w:p w:rsidR="00E16C92" w:rsidRPr="00E16C92" w:rsidRDefault="00E16C92" w:rsidP="00E16C92">
      <w:pPr>
        <w:spacing w:after="120" w:line="360" w:lineRule="atLeast"/>
        <w:ind w:firstLine="720"/>
        <w:jc w:val="both"/>
        <w:rPr>
          <w:sz w:val="28"/>
          <w:szCs w:val="28"/>
        </w:rPr>
      </w:pPr>
      <w:r w:rsidRPr="00E16C92">
        <w:rPr>
          <w:sz w:val="28"/>
          <w:szCs w:val="28"/>
          <w:lang w:val="vi-VN"/>
        </w:rPr>
        <w:t>3. Viện trưởng Viện kiểm sát nhân dân cấp cao có thẩm quyền giải quyết tố cáo hành vi vi phạm pháp luật trong việc thực hiện công vụ của công chức do mình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lastRenderedPageBreak/>
        <w:t>4. Viện trưởng Viện kiểm sát nhân dân tối cao có thẩm quyền sau đây:</w:t>
      </w:r>
    </w:p>
    <w:p w:rsidR="00E16C92" w:rsidRPr="00E16C92" w:rsidRDefault="00E16C92" w:rsidP="00E16C92">
      <w:pPr>
        <w:spacing w:after="120" w:line="360" w:lineRule="atLeast"/>
        <w:ind w:firstLine="720"/>
        <w:jc w:val="both"/>
        <w:rPr>
          <w:sz w:val="28"/>
          <w:szCs w:val="28"/>
        </w:rPr>
      </w:pPr>
      <w:r w:rsidRPr="00E16C92">
        <w:rPr>
          <w:sz w:val="28"/>
          <w:szCs w:val="28"/>
          <w:lang w:val="vi-VN"/>
        </w:rPr>
        <w:t>a) Giải quyết tố cáo hành vi vi phạm pháp luật trong việc thực hiện công vụ của Viện trưởng, Phó Viện trưởng Viện kiểm nhân dân cấp cao; Viện trưởng, Phó Viện trưởng Viện kiểm sát nhân dân cấp tỉnh; việc thực hiện nhiệm vụ, công vụ của công chức, viên chức khác do mình quản lý trực tiếp;</w:t>
      </w:r>
    </w:p>
    <w:p w:rsidR="00E16C92" w:rsidRDefault="00E16C92" w:rsidP="00E16C92">
      <w:pPr>
        <w:spacing w:after="120" w:line="360" w:lineRule="atLeast"/>
        <w:ind w:firstLine="720"/>
        <w:jc w:val="both"/>
        <w:rPr>
          <w:sz w:val="28"/>
          <w:szCs w:val="28"/>
        </w:rPr>
      </w:pPr>
      <w:r w:rsidRPr="00E16C92">
        <w:rPr>
          <w:sz w:val="28"/>
          <w:szCs w:val="28"/>
          <w:lang w:val="vi-VN"/>
        </w:rPr>
        <w:t>b) Giải quyết tố cáo hành vi vi phạm pháp luật trong việc thực hiện nhiệm vụ, công vụ của cơ quan, tổ chức do mình quản lý trực tiếp, của Viện kiểm sát nhân dân cấp cao, Viện kiểm sát nhân dân cấp tỉnh.</w:t>
      </w:r>
    </w:p>
    <w:p w:rsidR="002F0487" w:rsidRPr="00E16C92" w:rsidRDefault="002F0487" w:rsidP="002F0487">
      <w:pPr>
        <w:spacing w:after="120" w:line="360" w:lineRule="atLeast"/>
        <w:ind w:firstLine="720"/>
        <w:jc w:val="both"/>
        <w:rPr>
          <w:sz w:val="28"/>
          <w:szCs w:val="28"/>
        </w:rPr>
      </w:pPr>
      <w:r>
        <w:rPr>
          <w:b/>
          <w:bCs/>
          <w:sz w:val="28"/>
          <w:szCs w:val="28"/>
        </w:rPr>
        <w:t>Hỏi: T</w:t>
      </w:r>
      <w:r w:rsidRPr="00E16C92">
        <w:rPr>
          <w:b/>
          <w:bCs/>
          <w:sz w:val="28"/>
          <w:szCs w:val="28"/>
          <w:lang w:val="vi-VN"/>
        </w:rPr>
        <w:t>hẩm quyền giải quyết tố cáo hành vi vi phạm pháp luật trong việc thực hiện nhiệm vụ, công vụ trong Kiểm toán nhà nước</w:t>
      </w:r>
      <w:r>
        <w:rPr>
          <w:b/>
          <w:bCs/>
          <w:sz w:val="28"/>
          <w:szCs w:val="28"/>
        </w:rPr>
        <w:t xml:space="preserve"> được quy định như thế nào</w:t>
      </w:r>
      <w:r w:rsidRPr="006D0000">
        <w:rPr>
          <w:b/>
          <w:bCs/>
          <w:sz w:val="28"/>
          <w:szCs w:val="28"/>
        </w:rPr>
        <w:t>?</w:t>
      </w:r>
    </w:p>
    <w:p w:rsidR="002F0487" w:rsidRDefault="002F0487" w:rsidP="002F0487">
      <w:pPr>
        <w:spacing w:before="120" w:after="120" w:line="360" w:lineRule="atLeast"/>
        <w:ind w:firstLine="720"/>
        <w:jc w:val="both"/>
        <w:rPr>
          <w:b/>
          <w:bCs/>
          <w:sz w:val="28"/>
          <w:szCs w:val="28"/>
        </w:rPr>
      </w:pPr>
      <w:r>
        <w:rPr>
          <w:b/>
          <w:bCs/>
          <w:sz w:val="28"/>
          <w:szCs w:val="28"/>
        </w:rPr>
        <w:t xml:space="preserve">Trả lời: </w:t>
      </w:r>
    </w:p>
    <w:p w:rsidR="002F0487" w:rsidRDefault="002F0487" w:rsidP="002F0487">
      <w:pPr>
        <w:spacing w:before="120" w:after="120" w:line="360" w:lineRule="atLeast"/>
        <w:ind w:firstLine="720"/>
        <w:jc w:val="both"/>
        <w:rPr>
          <w:bCs/>
          <w:i/>
          <w:sz w:val="28"/>
          <w:szCs w:val="28"/>
        </w:rPr>
      </w:pPr>
      <w:r w:rsidRPr="009240A2">
        <w:rPr>
          <w:bCs/>
          <w:i/>
          <w:sz w:val="28"/>
          <w:szCs w:val="28"/>
        </w:rPr>
        <w:t xml:space="preserve">Điều </w:t>
      </w:r>
      <w:r>
        <w:rPr>
          <w:bCs/>
          <w:i/>
          <w:sz w:val="28"/>
          <w:szCs w:val="28"/>
        </w:rPr>
        <w:t>1</w:t>
      </w:r>
      <w:r>
        <w:rPr>
          <w:bCs/>
          <w:i/>
          <w:sz w:val="28"/>
          <w:szCs w:val="28"/>
        </w:rPr>
        <w:t>6</w:t>
      </w:r>
      <w:r w:rsidRPr="009240A2">
        <w:rPr>
          <w:bCs/>
          <w:i/>
          <w:sz w:val="28"/>
          <w:szCs w:val="28"/>
        </w:rPr>
        <w:t xml:space="preserve"> Luật Tố cáo năm 201</w:t>
      </w:r>
      <w:r>
        <w:rPr>
          <w:bCs/>
          <w:i/>
          <w:sz w:val="28"/>
          <w:szCs w:val="28"/>
        </w:rPr>
        <w:t xml:space="preserve">8 quy định về </w:t>
      </w:r>
      <w:r w:rsidRPr="00824177">
        <w:rPr>
          <w:bCs/>
          <w:i/>
          <w:sz w:val="28"/>
          <w:szCs w:val="28"/>
        </w:rPr>
        <w:t xml:space="preserve">thẩm quyền </w:t>
      </w:r>
      <w:r w:rsidRPr="002F0487">
        <w:rPr>
          <w:bCs/>
          <w:i/>
          <w:sz w:val="28"/>
          <w:szCs w:val="28"/>
        </w:rPr>
        <w:t>giải quyết tố cáo hành vi vi phạm pháp luật trong việc thực hiện nhiệm vụ, công vụ trong Kiểm toán nhà nước</w:t>
      </w:r>
      <w:r>
        <w:rPr>
          <w:bCs/>
          <w:i/>
          <w:sz w:val="28"/>
          <w:szCs w:val="28"/>
        </w:rPr>
        <w:t xml:space="preserve"> như</w:t>
      </w:r>
      <w:r w:rsidRPr="009240A2">
        <w:rPr>
          <w:bCs/>
          <w:i/>
          <w:sz w:val="28"/>
          <w:szCs w:val="28"/>
        </w:rPr>
        <w:t xml:space="preserve"> sau:</w:t>
      </w:r>
    </w:p>
    <w:p w:rsidR="00E16C92" w:rsidRDefault="00E16C92" w:rsidP="00E16C92">
      <w:pPr>
        <w:spacing w:after="120" w:line="360" w:lineRule="atLeast"/>
        <w:ind w:firstLine="720"/>
        <w:jc w:val="both"/>
        <w:rPr>
          <w:sz w:val="28"/>
          <w:szCs w:val="28"/>
        </w:rPr>
      </w:pPr>
      <w:r w:rsidRPr="00E16C92">
        <w:rPr>
          <w:sz w:val="28"/>
          <w:szCs w:val="28"/>
          <w:lang w:val="vi-VN"/>
        </w:rPr>
        <w:t>Tổng Kiểm toán nhà nước có thẩm quyền giải quyết tố cáo hành vi vi phạm pháp luật trong việc thực hiện nhiệm vụ, công vụ của công chức, viên chức, đơn vị trong Kiểm toán nhà nước.</w:t>
      </w:r>
    </w:p>
    <w:p w:rsidR="002F0487" w:rsidRPr="00E16C92" w:rsidRDefault="002F0487" w:rsidP="002F0487">
      <w:pPr>
        <w:spacing w:after="120" w:line="360" w:lineRule="atLeast"/>
        <w:ind w:firstLine="720"/>
        <w:jc w:val="both"/>
        <w:rPr>
          <w:sz w:val="28"/>
          <w:szCs w:val="28"/>
        </w:rPr>
      </w:pPr>
      <w:r>
        <w:rPr>
          <w:b/>
          <w:bCs/>
          <w:sz w:val="28"/>
          <w:szCs w:val="28"/>
        </w:rPr>
        <w:t>Hỏi: T</w:t>
      </w:r>
      <w:r w:rsidRPr="00E16C92">
        <w:rPr>
          <w:b/>
          <w:bCs/>
          <w:sz w:val="28"/>
          <w:szCs w:val="28"/>
          <w:lang w:val="vi-VN"/>
        </w:rPr>
        <w:t>hẩm quyền giải quyết tố cáo hành vi vi phạm pháp luật trong việc thực hiện nhiệm vụ, công vụ trong cơ quan khác của Nhà nước</w:t>
      </w:r>
      <w:r>
        <w:rPr>
          <w:b/>
          <w:bCs/>
          <w:sz w:val="28"/>
          <w:szCs w:val="28"/>
        </w:rPr>
        <w:t xml:space="preserve"> </w:t>
      </w:r>
      <w:r>
        <w:rPr>
          <w:b/>
          <w:bCs/>
          <w:sz w:val="28"/>
          <w:szCs w:val="28"/>
        </w:rPr>
        <w:t>được quy định như thế nào</w:t>
      </w:r>
      <w:r w:rsidRPr="006D0000">
        <w:rPr>
          <w:b/>
          <w:bCs/>
          <w:sz w:val="28"/>
          <w:szCs w:val="28"/>
        </w:rPr>
        <w:t>?</w:t>
      </w:r>
    </w:p>
    <w:p w:rsidR="002F0487" w:rsidRDefault="002F0487" w:rsidP="002F0487">
      <w:pPr>
        <w:spacing w:before="120" w:after="120" w:line="360" w:lineRule="atLeast"/>
        <w:ind w:firstLine="720"/>
        <w:jc w:val="both"/>
        <w:rPr>
          <w:b/>
          <w:bCs/>
          <w:sz w:val="28"/>
          <w:szCs w:val="28"/>
        </w:rPr>
      </w:pPr>
      <w:r>
        <w:rPr>
          <w:b/>
          <w:bCs/>
          <w:sz w:val="28"/>
          <w:szCs w:val="28"/>
        </w:rPr>
        <w:t xml:space="preserve">Trả lời: </w:t>
      </w:r>
    </w:p>
    <w:p w:rsidR="002F0487" w:rsidRDefault="002F0487" w:rsidP="002F0487">
      <w:pPr>
        <w:spacing w:before="120" w:after="120" w:line="360" w:lineRule="atLeast"/>
        <w:ind w:firstLine="720"/>
        <w:jc w:val="both"/>
        <w:rPr>
          <w:bCs/>
          <w:i/>
          <w:sz w:val="28"/>
          <w:szCs w:val="28"/>
        </w:rPr>
      </w:pPr>
      <w:r w:rsidRPr="009240A2">
        <w:rPr>
          <w:bCs/>
          <w:i/>
          <w:sz w:val="28"/>
          <w:szCs w:val="28"/>
        </w:rPr>
        <w:t xml:space="preserve">Điều </w:t>
      </w:r>
      <w:r>
        <w:rPr>
          <w:bCs/>
          <w:i/>
          <w:sz w:val="28"/>
          <w:szCs w:val="28"/>
        </w:rPr>
        <w:t>1</w:t>
      </w:r>
      <w:r>
        <w:rPr>
          <w:bCs/>
          <w:i/>
          <w:sz w:val="28"/>
          <w:szCs w:val="28"/>
        </w:rPr>
        <w:t>7</w:t>
      </w:r>
      <w:r w:rsidRPr="009240A2">
        <w:rPr>
          <w:bCs/>
          <w:i/>
          <w:sz w:val="28"/>
          <w:szCs w:val="28"/>
        </w:rPr>
        <w:t xml:space="preserve"> Luật Tố cáo năm 201</w:t>
      </w:r>
      <w:r>
        <w:rPr>
          <w:bCs/>
          <w:i/>
          <w:sz w:val="28"/>
          <w:szCs w:val="28"/>
        </w:rPr>
        <w:t xml:space="preserve">8 quy định về </w:t>
      </w:r>
      <w:r w:rsidRPr="00824177">
        <w:rPr>
          <w:bCs/>
          <w:i/>
          <w:sz w:val="28"/>
          <w:szCs w:val="28"/>
        </w:rPr>
        <w:t xml:space="preserve">thẩm quyền </w:t>
      </w:r>
      <w:r w:rsidRPr="002F0487">
        <w:rPr>
          <w:bCs/>
          <w:i/>
          <w:sz w:val="28"/>
          <w:szCs w:val="28"/>
        </w:rPr>
        <w:t>giải quyết tố cáo hành vi vi phạm pháp luật trong việc thực hiện nhiệm vụ, công vụ trong cơ quan khác của Nhà nước</w:t>
      </w:r>
      <w:r>
        <w:rPr>
          <w:bCs/>
          <w:i/>
          <w:sz w:val="28"/>
          <w:szCs w:val="28"/>
        </w:rPr>
        <w:t xml:space="preserve"> như</w:t>
      </w:r>
      <w:r w:rsidRPr="009240A2">
        <w:rPr>
          <w:bCs/>
          <w:i/>
          <w:sz w:val="28"/>
          <w:szCs w:val="28"/>
        </w:rPr>
        <w:t xml:space="preserve"> sau:</w:t>
      </w:r>
    </w:p>
    <w:p w:rsidR="00E16C92" w:rsidRPr="00E16C92" w:rsidRDefault="00E16C92" w:rsidP="00E16C92">
      <w:pPr>
        <w:spacing w:after="120" w:line="360" w:lineRule="atLeast"/>
        <w:ind w:firstLine="720"/>
        <w:jc w:val="both"/>
        <w:rPr>
          <w:sz w:val="28"/>
          <w:szCs w:val="28"/>
        </w:rPr>
      </w:pPr>
      <w:r w:rsidRPr="00E16C92">
        <w:rPr>
          <w:sz w:val="28"/>
          <w:szCs w:val="28"/>
          <w:lang w:val="vi-VN"/>
        </w:rPr>
        <w:t>1. Ủy ban Thường vụ Quốc hội giải quyết tố cáo hành vi vi phạm pháp luật trong việc thực hiện nhiệm vụ, công vụ của đại biểu Quốc hội hoạt động chuyên trách; giải quyết tố cáo hành vi vi phạm pháp luật của đại biểu Quốc hội khác khi thực hiện nhiệm vụ đại biểu Quốc hội; giải quyết tố cáo hành vi vi phạm pháp luật trong việc thực hiện nhiệm vụ, công vụ của người đứng đầu, cấp phó của người đứng đầu Văn phòng Quốc hội, cơ quan thuộc Ủy ban Thường vụ Quốc hội.</w:t>
      </w:r>
    </w:p>
    <w:p w:rsidR="00E16C92" w:rsidRPr="00E16C92" w:rsidRDefault="00E16C92" w:rsidP="00E16C92">
      <w:pPr>
        <w:spacing w:after="120" w:line="360" w:lineRule="atLeast"/>
        <w:ind w:firstLine="720"/>
        <w:jc w:val="both"/>
        <w:rPr>
          <w:sz w:val="28"/>
          <w:szCs w:val="28"/>
        </w:rPr>
      </w:pPr>
      <w:r w:rsidRPr="00E16C92">
        <w:rPr>
          <w:sz w:val="28"/>
          <w:szCs w:val="28"/>
          <w:lang w:val="vi-VN"/>
        </w:rPr>
        <w:t xml:space="preserve">2. Thường trực Hội đồng nhân dân có thẩm quyền giải quyết tố cáo hành vi vi phạm pháp luật trong việc thực hiện nhiệm vụ, công vụ của đại biểu Hội đồng nhân dân hoạt động chuyên trách; giải quyết tố cáo hành vi vi phạm pháp </w:t>
      </w:r>
      <w:r w:rsidRPr="00E16C92">
        <w:rPr>
          <w:sz w:val="28"/>
          <w:szCs w:val="28"/>
          <w:lang w:val="vi-VN"/>
        </w:rPr>
        <w:lastRenderedPageBreak/>
        <w:t>luật của đại biểu Hội đồng nhân dân khác khi thực hiện nhiệm vụ đại biểu Hội đồng nhân dân, trừ Chủ tịch, Phó Chủ tịch Hội đồng nhân dân cấp mình.</w:t>
      </w:r>
    </w:p>
    <w:p w:rsidR="00E16C92" w:rsidRPr="00E16C92" w:rsidRDefault="00E16C92" w:rsidP="00E16C92">
      <w:pPr>
        <w:spacing w:after="120" w:line="360" w:lineRule="atLeast"/>
        <w:ind w:firstLine="720"/>
        <w:jc w:val="both"/>
        <w:rPr>
          <w:sz w:val="28"/>
          <w:szCs w:val="28"/>
        </w:rPr>
      </w:pPr>
      <w:r w:rsidRPr="00E16C92">
        <w:rPr>
          <w:sz w:val="28"/>
          <w:szCs w:val="28"/>
          <w:lang w:val="vi-VN"/>
        </w:rPr>
        <w:t>Cơ quan có thẩm quyền phê chuẩn việc bầu Chủ tịch, Phó Chủ tịch Hội đồng nhân dân có thẩm quyền giải quyết tố cáo hành vi vi phạm pháp luật trong việc thực hiện nhiệm vụ, công vụ của Chủ tịch, Phó Chủ tịch Hội đồng nhân dân.</w:t>
      </w:r>
    </w:p>
    <w:p w:rsidR="00E16C92" w:rsidRPr="00E16C92" w:rsidRDefault="00E16C92" w:rsidP="00E16C92">
      <w:pPr>
        <w:spacing w:after="120" w:line="360" w:lineRule="atLeast"/>
        <w:ind w:firstLine="720"/>
        <w:jc w:val="both"/>
        <w:rPr>
          <w:sz w:val="28"/>
          <w:szCs w:val="28"/>
        </w:rPr>
      </w:pPr>
      <w:r w:rsidRPr="00E16C92">
        <w:rPr>
          <w:sz w:val="28"/>
          <w:szCs w:val="28"/>
          <w:lang w:val="vi-VN"/>
        </w:rPr>
        <w:t>3. Người đứng đầu cơ quan khác của Nhà nước có thẩm quyền giải quyết tố cáo hành vi vi phạm pháp luật trong việc thực hiện nhiệm vụ, công vụ của cán bộ, công chức, viên chức do mình bổ nhiệm, quản lý trực tiếp và của cơ quan, tổ chức do mình quản lý trực tiếp.</w:t>
      </w:r>
    </w:p>
    <w:p w:rsidR="00E16C92" w:rsidRDefault="00E16C92" w:rsidP="00E16C92">
      <w:pPr>
        <w:spacing w:after="120" w:line="360" w:lineRule="atLeast"/>
        <w:ind w:firstLine="720"/>
        <w:jc w:val="both"/>
        <w:rPr>
          <w:sz w:val="28"/>
          <w:szCs w:val="28"/>
        </w:rPr>
      </w:pPr>
      <w:r w:rsidRPr="00E16C92">
        <w:rPr>
          <w:sz w:val="28"/>
          <w:szCs w:val="28"/>
          <w:lang w:val="vi-VN"/>
        </w:rPr>
        <w:t>Tố cáo hành vi vi phạm pháp luật trong việc thực hiện nhiệm vụ, công vụ của người đứng đầu, cấp phó của người đứng đầu cơ quan khác của Nhà nước do người có thẩm quyền bổ nhiệm người đó giải quyết.</w:t>
      </w:r>
    </w:p>
    <w:p w:rsidR="002F0487" w:rsidRPr="00E16C92" w:rsidRDefault="002F0487" w:rsidP="002F0487">
      <w:pPr>
        <w:spacing w:after="120" w:line="360" w:lineRule="atLeast"/>
        <w:ind w:firstLine="720"/>
        <w:jc w:val="both"/>
        <w:rPr>
          <w:sz w:val="28"/>
          <w:szCs w:val="28"/>
        </w:rPr>
      </w:pPr>
      <w:r>
        <w:rPr>
          <w:b/>
          <w:bCs/>
          <w:sz w:val="28"/>
          <w:szCs w:val="28"/>
        </w:rPr>
        <w:t>Hỏi: T</w:t>
      </w:r>
      <w:r w:rsidRPr="00E16C92">
        <w:rPr>
          <w:b/>
          <w:bCs/>
          <w:sz w:val="28"/>
          <w:szCs w:val="28"/>
          <w:lang w:val="vi-VN"/>
        </w:rPr>
        <w:t>hẩm quyền giải quyết tố cáo hành vi vi phạm pháp luật trong việc thực hiện nhiệm vụ, công vụ trong đơn vị sự nghiệp công lập</w:t>
      </w:r>
      <w:r>
        <w:rPr>
          <w:b/>
          <w:bCs/>
          <w:sz w:val="28"/>
          <w:szCs w:val="28"/>
        </w:rPr>
        <w:t xml:space="preserve"> </w:t>
      </w:r>
      <w:r>
        <w:rPr>
          <w:b/>
          <w:bCs/>
          <w:sz w:val="28"/>
          <w:szCs w:val="28"/>
        </w:rPr>
        <w:t>được quy định như thế nào</w:t>
      </w:r>
      <w:r w:rsidRPr="006D0000">
        <w:rPr>
          <w:b/>
          <w:bCs/>
          <w:sz w:val="28"/>
          <w:szCs w:val="28"/>
        </w:rPr>
        <w:t>?</w:t>
      </w:r>
    </w:p>
    <w:p w:rsidR="002F0487" w:rsidRDefault="002F0487" w:rsidP="002F0487">
      <w:pPr>
        <w:spacing w:before="120" w:after="120" w:line="360" w:lineRule="atLeast"/>
        <w:ind w:firstLine="720"/>
        <w:jc w:val="both"/>
        <w:rPr>
          <w:b/>
          <w:bCs/>
          <w:sz w:val="28"/>
          <w:szCs w:val="28"/>
        </w:rPr>
      </w:pPr>
      <w:r>
        <w:rPr>
          <w:b/>
          <w:bCs/>
          <w:sz w:val="28"/>
          <w:szCs w:val="28"/>
        </w:rPr>
        <w:t xml:space="preserve">Trả lời: </w:t>
      </w:r>
    </w:p>
    <w:p w:rsidR="002F0487" w:rsidRPr="002F0487" w:rsidRDefault="002F0487" w:rsidP="00E16C92">
      <w:pPr>
        <w:spacing w:after="120" w:line="360" w:lineRule="atLeast"/>
        <w:ind w:firstLine="720"/>
        <w:jc w:val="both"/>
        <w:rPr>
          <w:bCs/>
          <w:i/>
          <w:sz w:val="28"/>
          <w:szCs w:val="28"/>
        </w:rPr>
      </w:pPr>
      <w:r w:rsidRPr="009240A2">
        <w:rPr>
          <w:bCs/>
          <w:i/>
          <w:sz w:val="28"/>
          <w:szCs w:val="28"/>
        </w:rPr>
        <w:t xml:space="preserve">Điều </w:t>
      </w:r>
      <w:r>
        <w:rPr>
          <w:bCs/>
          <w:i/>
          <w:sz w:val="28"/>
          <w:szCs w:val="28"/>
        </w:rPr>
        <w:t>1</w:t>
      </w:r>
      <w:r>
        <w:rPr>
          <w:bCs/>
          <w:i/>
          <w:sz w:val="28"/>
          <w:szCs w:val="28"/>
        </w:rPr>
        <w:t>8</w:t>
      </w:r>
      <w:r w:rsidRPr="009240A2">
        <w:rPr>
          <w:bCs/>
          <w:i/>
          <w:sz w:val="28"/>
          <w:szCs w:val="28"/>
        </w:rPr>
        <w:t xml:space="preserve"> Luật Tố cáo năm 201</w:t>
      </w:r>
      <w:r>
        <w:rPr>
          <w:bCs/>
          <w:i/>
          <w:sz w:val="28"/>
          <w:szCs w:val="28"/>
        </w:rPr>
        <w:t xml:space="preserve">8 quy định về </w:t>
      </w:r>
      <w:r w:rsidRPr="00824177">
        <w:rPr>
          <w:bCs/>
          <w:i/>
          <w:sz w:val="28"/>
          <w:szCs w:val="28"/>
        </w:rPr>
        <w:t xml:space="preserve">thẩm quyền </w:t>
      </w:r>
      <w:bookmarkStart w:id="2" w:name="dieu_18"/>
      <w:r w:rsidRPr="002F0487">
        <w:rPr>
          <w:bCs/>
          <w:i/>
          <w:sz w:val="28"/>
          <w:szCs w:val="28"/>
        </w:rPr>
        <w:t>giải quyết tố cáo hành vi vi phạm pháp luật trong việc thực hiện nhiệm vụ, công vụ trong đơn vị sự nghiệp công lập</w:t>
      </w:r>
      <w:r w:rsidRPr="002F0487">
        <w:rPr>
          <w:bCs/>
          <w:i/>
          <w:sz w:val="28"/>
          <w:szCs w:val="28"/>
        </w:rPr>
        <w:t xml:space="preserve"> như sau:</w:t>
      </w:r>
    </w:p>
    <w:bookmarkEnd w:id="2"/>
    <w:p w:rsidR="00E16C92" w:rsidRPr="00E16C92" w:rsidRDefault="00E16C92" w:rsidP="00E16C92">
      <w:pPr>
        <w:spacing w:after="120" w:line="360" w:lineRule="atLeast"/>
        <w:ind w:firstLine="720"/>
        <w:jc w:val="both"/>
        <w:rPr>
          <w:sz w:val="28"/>
          <w:szCs w:val="28"/>
        </w:rPr>
      </w:pPr>
      <w:r w:rsidRPr="00E16C92">
        <w:rPr>
          <w:sz w:val="28"/>
          <w:szCs w:val="28"/>
          <w:lang w:val="vi-VN"/>
        </w:rPr>
        <w:t>1. Người đứng đầu đơn vị sự nghiệp công lập có thẩm quyền sau đây:</w:t>
      </w:r>
    </w:p>
    <w:p w:rsidR="00E16C92" w:rsidRPr="00E16C92" w:rsidRDefault="00E16C92" w:rsidP="00E16C92">
      <w:pPr>
        <w:spacing w:after="120" w:line="360" w:lineRule="atLeast"/>
        <w:ind w:firstLine="720"/>
        <w:jc w:val="both"/>
        <w:rPr>
          <w:sz w:val="28"/>
          <w:szCs w:val="28"/>
        </w:rPr>
      </w:pPr>
      <w:r w:rsidRPr="00E16C92">
        <w:rPr>
          <w:sz w:val="28"/>
          <w:szCs w:val="28"/>
          <w:lang w:val="vi-VN"/>
        </w:rPr>
        <w:t>a) Giải quyết tố cáo hành vi vi phạm pháp luật trong việc thực hiện nhiệm vụ của người đứng đầu, cấp phó của người đứng đầu tổ chức, đơn vị trực thuộc, công chức, viên chức do mình tuyển dụng, bổ nhiệm,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b) Giải quyết tố cáo hành vi vi phạm pháp luật trong việc thực hiện nhiệm vụ của tổ chức, đơn vị do mình quản lý trực tiếp.</w:t>
      </w:r>
    </w:p>
    <w:p w:rsidR="00E16C92" w:rsidRPr="00E16C92" w:rsidRDefault="00E16C92" w:rsidP="00E16C92">
      <w:pPr>
        <w:spacing w:after="120" w:line="360" w:lineRule="atLeast"/>
        <w:ind w:firstLine="720"/>
        <w:jc w:val="both"/>
        <w:rPr>
          <w:sz w:val="28"/>
          <w:szCs w:val="28"/>
        </w:rPr>
      </w:pPr>
      <w:r w:rsidRPr="00E16C92">
        <w:rPr>
          <w:sz w:val="28"/>
          <w:szCs w:val="28"/>
          <w:lang w:val="vi-VN"/>
        </w:rPr>
        <w:t>2. Người đứng đầu cơ quan nhà nước quản lý đơn vị sự nghiệp công lập có thẩm quyền sau đây:</w:t>
      </w:r>
    </w:p>
    <w:p w:rsidR="00E16C92" w:rsidRPr="00E16C92" w:rsidRDefault="00E16C92" w:rsidP="00E16C92">
      <w:pPr>
        <w:spacing w:after="120" w:line="360" w:lineRule="atLeast"/>
        <w:ind w:firstLine="720"/>
        <w:jc w:val="both"/>
        <w:rPr>
          <w:sz w:val="28"/>
          <w:szCs w:val="28"/>
        </w:rPr>
      </w:pPr>
      <w:r w:rsidRPr="00E16C92">
        <w:rPr>
          <w:sz w:val="28"/>
          <w:szCs w:val="28"/>
          <w:lang w:val="vi-VN"/>
        </w:rPr>
        <w:t>a) Giải quyết tố cáo đối với hành vi vi phạm pháp luật trong việc thực hiện nhiệm vụ, công vụ của người đứng đầu, cấp phó của người đứng đầu đơn vị sự nghiệp công lập, công chức, viên chức do mình bổ nhiệm, quản lý trực tiếp;</w:t>
      </w:r>
    </w:p>
    <w:p w:rsidR="00E16C92" w:rsidRDefault="00E16C92" w:rsidP="00E16C92">
      <w:pPr>
        <w:spacing w:after="120" w:line="360" w:lineRule="atLeast"/>
        <w:ind w:firstLine="720"/>
        <w:jc w:val="both"/>
        <w:rPr>
          <w:sz w:val="28"/>
          <w:szCs w:val="28"/>
        </w:rPr>
      </w:pPr>
      <w:r w:rsidRPr="00E16C92">
        <w:rPr>
          <w:sz w:val="28"/>
          <w:szCs w:val="28"/>
          <w:lang w:val="vi-VN"/>
        </w:rPr>
        <w:t>b) Giải quyết tố cáo hành vi vi phạm pháp luật trong việc thực hiện nhiệm vụ, công vụ của đơn vị sự nghiệp công lập do mình quản lý trực tiếp.</w:t>
      </w:r>
    </w:p>
    <w:p w:rsidR="002F0487" w:rsidRPr="00E16C92" w:rsidRDefault="002F0487" w:rsidP="002F0487">
      <w:pPr>
        <w:spacing w:after="120" w:line="360" w:lineRule="atLeast"/>
        <w:ind w:firstLine="720"/>
        <w:jc w:val="both"/>
        <w:rPr>
          <w:sz w:val="28"/>
          <w:szCs w:val="28"/>
        </w:rPr>
      </w:pPr>
      <w:r>
        <w:rPr>
          <w:b/>
          <w:bCs/>
          <w:sz w:val="28"/>
          <w:szCs w:val="28"/>
        </w:rPr>
        <w:lastRenderedPageBreak/>
        <w:t>Hỏi: T</w:t>
      </w:r>
      <w:r w:rsidRPr="00E16C92">
        <w:rPr>
          <w:b/>
          <w:bCs/>
          <w:sz w:val="28"/>
          <w:szCs w:val="28"/>
          <w:lang w:val="vi-VN"/>
        </w:rPr>
        <w:t xml:space="preserve">hẩm quyền </w:t>
      </w:r>
      <w:r w:rsidR="003B131E" w:rsidRPr="00E16C92">
        <w:rPr>
          <w:b/>
          <w:bCs/>
          <w:sz w:val="28"/>
          <w:szCs w:val="28"/>
          <w:lang w:val="vi-VN"/>
        </w:rPr>
        <w:t>giải quyết tố cáo hành vi vi phạm pháp luật trong việc thực hiện nhiệm vụ của người có chức danh, chức vụ trong doanh nghiệp nhà nước</w:t>
      </w:r>
      <w:r w:rsidR="003B131E">
        <w:rPr>
          <w:b/>
          <w:bCs/>
          <w:sz w:val="28"/>
          <w:szCs w:val="28"/>
        </w:rPr>
        <w:t xml:space="preserve"> </w:t>
      </w:r>
      <w:r>
        <w:rPr>
          <w:b/>
          <w:bCs/>
          <w:sz w:val="28"/>
          <w:szCs w:val="28"/>
        </w:rPr>
        <w:t>được quy định như thế nào</w:t>
      </w:r>
      <w:r w:rsidRPr="006D0000">
        <w:rPr>
          <w:b/>
          <w:bCs/>
          <w:sz w:val="28"/>
          <w:szCs w:val="28"/>
        </w:rPr>
        <w:t>?</w:t>
      </w:r>
    </w:p>
    <w:p w:rsidR="002F0487" w:rsidRDefault="002F0487" w:rsidP="002F0487">
      <w:pPr>
        <w:spacing w:before="120" w:after="120" w:line="360" w:lineRule="atLeast"/>
        <w:ind w:firstLine="720"/>
        <w:jc w:val="both"/>
        <w:rPr>
          <w:b/>
          <w:bCs/>
          <w:sz w:val="28"/>
          <w:szCs w:val="28"/>
        </w:rPr>
      </w:pPr>
      <w:r>
        <w:rPr>
          <w:b/>
          <w:bCs/>
          <w:sz w:val="28"/>
          <w:szCs w:val="28"/>
        </w:rPr>
        <w:t xml:space="preserve">Trả lời: </w:t>
      </w:r>
    </w:p>
    <w:p w:rsidR="002F0487" w:rsidRPr="002F0487" w:rsidRDefault="002F0487" w:rsidP="002F0487">
      <w:pPr>
        <w:spacing w:after="120" w:line="360" w:lineRule="atLeast"/>
        <w:ind w:firstLine="720"/>
        <w:jc w:val="both"/>
        <w:rPr>
          <w:bCs/>
          <w:i/>
          <w:sz w:val="28"/>
          <w:szCs w:val="28"/>
        </w:rPr>
      </w:pPr>
      <w:r w:rsidRPr="009240A2">
        <w:rPr>
          <w:bCs/>
          <w:i/>
          <w:sz w:val="28"/>
          <w:szCs w:val="28"/>
        </w:rPr>
        <w:t xml:space="preserve">Điều </w:t>
      </w:r>
      <w:r>
        <w:rPr>
          <w:bCs/>
          <w:i/>
          <w:sz w:val="28"/>
          <w:szCs w:val="28"/>
        </w:rPr>
        <w:t>1</w:t>
      </w:r>
      <w:r w:rsidR="003B131E">
        <w:rPr>
          <w:bCs/>
          <w:i/>
          <w:sz w:val="28"/>
          <w:szCs w:val="28"/>
        </w:rPr>
        <w:t>9</w:t>
      </w:r>
      <w:r w:rsidRPr="009240A2">
        <w:rPr>
          <w:bCs/>
          <w:i/>
          <w:sz w:val="28"/>
          <w:szCs w:val="28"/>
        </w:rPr>
        <w:t xml:space="preserve"> Luật Tố cáo năm 201</w:t>
      </w:r>
      <w:r>
        <w:rPr>
          <w:bCs/>
          <w:i/>
          <w:sz w:val="28"/>
          <w:szCs w:val="28"/>
        </w:rPr>
        <w:t xml:space="preserve">8 quy định về </w:t>
      </w:r>
      <w:r w:rsidRPr="00824177">
        <w:rPr>
          <w:bCs/>
          <w:i/>
          <w:sz w:val="28"/>
          <w:szCs w:val="28"/>
        </w:rPr>
        <w:t xml:space="preserve">thẩm quyền </w:t>
      </w:r>
      <w:r w:rsidR="003B131E" w:rsidRPr="003B131E">
        <w:rPr>
          <w:bCs/>
          <w:i/>
          <w:sz w:val="28"/>
          <w:szCs w:val="28"/>
        </w:rPr>
        <w:t>giải quyết tố cáo hành vi vi phạm pháp luật trong việc thực hiện nhiệm vụ của người có chức danh, chức vụ trong doanh nghiệp nhà nước</w:t>
      </w:r>
      <w:r w:rsidRPr="002F0487">
        <w:rPr>
          <w:bCs/>
          <w:i/>
          <w:sz w:val="28"/>
          <w:szCs w:val="28"/>
        </w:rPr>
        <w:t xml:space="preserve"> như sau:</w:t>
      </w:r>
    </w:p>
    <w:p w:rsidR="00E16C92" w:rsidRPr="00E16C92" w:rsidRDefault="00E16C92" w:rsidP="00E16C92">
      <w:pPr>
        <w:spacing w:after="120" w:line="360" w:lineRule="atLeast"/>
        <w:ind w:firstLine="720"/>
        <w:jc w:val="both"/>
        <w:rPr>
          <w:sz w:val="28"/>
          <w:szCs w:val="28"/>
        </w:rPr>
      </w:pPr>
      <w:r w:rsidRPr="00E16C92">
        <w:rPr>
          <w:sz w:val="28"/>
          <w:szCs w:val="28"/>
          <w:lang w:val="vi-VN"/>
        </w:rPr>
        <w:t>1. Người đứng đầu doanh nghiệp nhà nước có thẩm quyền sau đây:</w:t>
      </w:r>
    </w:p>
    <w:p w:rsidR="00E16C92" w:rsidRPr="00E16C92" w:rsidRDefault="00E16C92" w:rsidP="00E16C92">
      <w:pPr>
        <w:spacing w:after="120" w:line="360" w:lineRule="atLeast"/>
        <w:ind w:firstLine="720"/>
        <w:jc w:val="both"/>
        <w:rPr>
          <w:sz w:val="28"/>
          <w:szCs w:val="28"/>
        </w:rPr>
      </w:pPr>
      <w:r w:rsidRPr="00E16C92">
        <w:rPr>
          <w:sz w:val="28"/>
          <w:szCs w:val="28"/>
          <w:lang w:val="vi-VN"/>
        </w:rPr>
        <w:t>a) Giải quyết tố cáo hành vi vi phạm pháp luật trong việc thực hiện nhiệm vụ của người đứng đầu, cấp phó của người đứng đầu đơn vị trực thuộc hoặc người khác do mình bổ nhiệm;</w:t>
      </w:r>
    </w:p>
    <w:p w:rsidR="00E16C92" w:rsidRPr="00E16C92" w:rsidRDefault="00E16C92" w:rsidP="00E16C92">
      <w:pPr>
        <w:spacing w:after="120" w:line="360" w:lineRule="atLeast"/>
        <w:ind w:firstLine="720"/>
        <w:jc w:val="both"/>
        <w:rPr>
          <w:sz w:val="28"/>
          <w:szCs w:val="28"/>
        </w:rPr>
      </w:pPr>
      <w:r w:rsidRPr="00E16C92">
        <w:rPr>
          <w:sz w:val="28"/>
          <w:szCs w:val="28"/>
          <w:lang w:val="vi-VN"/>
        </w:rPr>
        <w:t>b) Giải quyết tố cáo hành vi vi phạm pháp luật trong việc thực hiện nhiệm vụ của đơn vị trực thuộc do mình quản lý trực tiếp.</w:t>
      </w:r>
    </w:p>
    <w:p w:rsidR="00E16C92" w:rsidRDefault="00E16C92" w:rsidP="00E16C92">
      <w:pPr>
        <w:spacing w:after="120" w:line="360" w:lineRule="atLeast"/>
        <w:ind w:firstLine="720"/>
        <w:jc w:val="both"/>
        <w:rPr>
          <w:sz w:val="28"/>
          <w:szCs w:val="28"/>
        </w:rPr>
      </w:pPr>
      <w:r w:rsidRPr="00E16C92">
        <w:rPr>
          <w:sz w:val="28"/>
          <w:szCs w:val="28"/>
          <w:lang w:val="vi-VN"/>
        </w:rPr>
        <w:t>2. Người đứng đầu cơ quan nhà nước được giao quản lý doanh nghiệp nhà nước có thẩm quyền giải quyết tố cáo hành vi vi phạm pháp luật trong việc thực hiện nhiệm vụ của Chủ tịch Hội đồng thành viên, thành viên Hội đồng thành viên, Chủ tịch công ty, kiểm soát viên do mình bổ nhiệm, quản lý trực tiếp trong doanh nghiệp nhà nước.</w:t>
      </w:r>
    </w:p>
    <w:p w:rsidR="003B131E" w:rsidRPr="00E16C92" w:rsidRDefault="003B131E" w:rsidP="003B131E">
      <w:pPr>
        <w:spacing w:after="120" w:line="360" w:lineRule="atLeast"/>
        <w:ind w:firstLine="720"/>
        <w:jc w:val="both"/>
        <w:rPr>
          <w:sz w:val="28"/>
          <w:szCs w:val="28"/>
        </w:rPr>
      </w:pPr>
      <w:r>
        <w:rPr>
          <w:b/>
          <w:bCs/>
          <w:sz w:val="28"/>
          <w:szCs w:val="28"/>
        </w:rPr>
        <w:t>Hỏi: T</w:t>
      </w:r>
      <w:r w:rsidRPr="00E16C92">
        <w:rPr>
          <w:b/>
          <w:bCs/>
          <w:sz w:val="28"/>
          <w:szCs w:val="28"/>
          <w:lang w:val="vi-VN"/>
        </w:rPr>
        <w:t>hẩm quyền giải quyết tố cáo hành vi vi phạm pháp luật trong việc thực hiện nhiệm vụ, công vụ trong tổ chức chính trị, tổ chức chính trị - xã hội</w:t>
      </w:r>
      <w:r>
        <w:rPr>
          <w:b/>
          <w:bCs/>
          <w:sz w:val="28"/>
          <w:szCs w:val="28"/>
        </w:rPr>
        <w:t xml:space="preserve"> được quy định như thế nào</w:t>
      </w:r>
      <w:r w:rsidRPr="006D0000">
        <w:rPr>
          <w:b/>
          <w:bCs/>
          <w:sz w:val="28"/>
          <w:szCs w:val="28"/>
        </w:rPr>
        <w:t>?</w:t>
      </w:r>
    </w:p>
    <w:p w:rsidR="003B131E" w:rsidRDefault="003B131E" w:rsidP="003B131E">
      <w:pPr>
        <w:spacing w:before="120" w:after="120" w:line="360" w:lineRule="atLeast"/>
        <w:ind w:firstLine="720"/>
        <w:jc w:val="both"/>
        <w:rPr>
          <w:b/>
          <w:bCs/>
          <w:sz w:val="28"/>
          <w:szCs w:val="28"/>
        </w:rPr>
      </w:pPr>
      <w:r>
        <w:rPr>
          <w:b/>
          <w:bCs/>
          <w:sz w:val="28"/>
          <w:szCs w:val="28"/>
        </w:rPr>
        <w:t xml:space="preserve">Trả lời: </w:t>
      </w:r>
    </w:p>
    <w:p w:rsidR="003B131E" w:rsidRPr="002F0487" w:rsidRDefault="003B131E" w:rsidP="003B131E">
      <w:pPr>
        <w:spacing w:after="120" w:line="360" w:lineRule="atLeast"/>
        <w:ind w:firstLine="720"/>
        <w:jc w:val="both"/>
        <w:rPr>
          <w:bCs/>
          <w:i/>
          <w:sz w:val="28"/>
          <w:szCs w:val="28"/>
        </w:rPr>
      </w:pPr>
      <w:r w:rsidRPr="009240A2">
        <w:rPr>
          <w:bCs/>
          <w:i/>
          <w:sz w:val="28"/>
          <w:szCs w:val="28"/>
        </w:rPr>
        <w:t xml:space="preserve">Điều </w:t>
      </w:r>
      <w:r>
        <w:rPr>
          <w:bCs/>
          <w:i/>
          <w:sz w:val="28"/>
          <w:szCs w:val="28"/>
        </w:rPr>
        <w:t>20</w:t>
      </w:r>
      <w:r w:rsidRPr="009240A2">
        <w:rPr>
          <w:bCs/>
          <w:i/>
          <w:sz w:val="28"/>
          <w:szCs w:val="28"/>
        </w:rPr>
        <w:t xml:space="preserve"> Luật Tố cáo năm 201</w:t>
      </w:r>
      <w:r>
        <w:rPr>
          <w:bCs/>
          <w:i/>
          <w:sz w:val="28"/>
          <w:szCs w:val="28"/>
        </w:rPr>
        <w:t xml:space="preserve">8 quy định về </w:t>
      </w:r>
      <w:r w:rsidRPr="00824177">
        <w:rPr>
          <w:bCs/>
          <w:i/>
          <w:sz w:val="28"/>
          <w:szCs w:val="28"/>
        </w:rPr>
        <w:t xml:space="preserve">thẩm quyền </w:t>
      </w:r>
      <w:r w:rsidRPr="003B131E">
        <w:rPr>
          <w:bCs/>
          <w:i/>
          <w:sz w:val="28"/>
          <w:szCs w:val="28"/>
        </w:rPr>
        <w:t>giải quyết tố cáo hành vi vi phạm pháp luật trong việc thực hiện nhiệm vụ, công vụ trong tổ chức chính trị, tổ chức chính trị - xã hội</w:t>
      </w:r>
      <w:r w:rsidRPr="002F0487">
        <w:rPr>
          <w:bCs/>
          <w:i/>
          <w:sz w:val="28"/>
          <w:szCs w:val="28"/>
        </w:rPr>
        <w:t xml:space="preserve"> như sau:</w:t>
      </w:r>
    </w:p>
    <w:p w:rsidR="00E16C92" w:rsidRDefault="00E16C92" w:rsidP="00E16C92">
      <w:pPr>
        <w:spacing w:after="120" w:line="360" w:lineRule="atLeast"/>
        <w:ind w:firstLine="720"/>
        <w:jc w:val="both"/>
        <w:rPr>
          <w:sz w:val="28"/>
          <w:szCs w:val="28"/>
        </w:rPr>
      </w:pPr>
      <w:r w:rsidRPr="00E16C92">
        <w:rPr>
          <w:sz w:val="28"/>
          <w:szCs w:val="28"/>
          <w:lang w:val="vi-VN"/>
        </w:rPr>
        <w:t xml:space="preserve">Cơ quan trung ương của tổ chức chính trị, tổ chức chính trị - xã hội căn cứ vào nguyên tắc xác định thẩm quyền </w:t>
      </w:r>
      <w:r w:rsidR="003B131E">
        <w:rPr>
          <w:sz w:val="28"/>
          <w:szCs w:val="28"/>
        </w:rPr>
        <w:t xml:space="preserve">giải quyết tố cáo </w:t>
      </w:r>
      <w:r w:rsidRPr="00E16C92">
        <w:rPr>
          <w:sz w:val="28"/>
          <w:szCs w:val="28"/>
          <w:lang w:val="vi-VN"/>
        </w:rPr>
        <w:t xml:space="preserve">quy định tại Điều 12 </w:t>
      </w:r>
      <w:r w:rsidR="003B131E">
        <w:rPr>
          <w:sz w:val="28"/>
          <w:szCs w:val="28"/>
        </w:rPr>
        <w:t>Luật Tố cáo</w:t>
      </w:r>
      <w:r w:rsidRPr="00E16C92">
        <w:rPr>
          <w:sz w:val="28"/>
          <w:szCs w:val="28"/>
          <w:lang w:val="vi-VN"/>
        </w:rPr>
        <w:t xml:space="preserve"> hướng dẫn về thẩm quyền giải quyết tố cáo hành vi vi phạm pháp luật trong việc thực hiện nhiệm vụ, công vụ trong tổ chức mình; hành vi vi phạm pháp luật trong việc thực hiện nhiệm vụ, công vụ của tổ chức, đơn vị do mình quản lý.</w:t>
      </w:r>
    </w:p>
    <w:p w:rsidR="003B131E" w:rsidRPr="00E16C92" w:rsidRDefault="003B131E" w:rsidP="003B131E">
      <w:pPr>
        <w:spacing w:after="120" w:line="360" w:lineRule="atLeast"/>
        <w:ind w:firstLine="720"/>
        <w:jc w:val="both"/>
        <w:rPr>
          <w:sz w:val="28"/>
          <w:szCs w:val="28"/>
        </w:rPr>
      </w:pPr>
      <w:r>
        <w:rPr>
          <w:b/>
          <w:bCs/>
          <w:sz w:val="28"/>
          <w:szCs w:val="28"/>
        </w:rPr>
        <w:t>Hỏi: T</w:t>
      </w:r>
      <w:r w:rsidRPr="00E16C92">
        <w:rPr>
          <w:b/>
          <w:bCs/>
          <w:sz w:val="28"/>
          <w:szCs w:val="28"/>
          <w:lang w:val="vi-VN"/>
        </w:rPr>
        <w:t>hẩm quyền giải quyết tố cáo hành vi vi phạm pháp luật của người được giao thực hiện nhiệm vụ, công vụ mà không phải là cán bộ, công chức, viên chức</w:t>
      </w:r>
      <w:r>
        <w:rPr>
          <w:b/>
          <w:bCs/>
          <w:sz w:val="28"/>
          <w:szCs w:val="28"/>
        </w:rPr>
        <w:t xml:space="preserve"> được quy định như thế nào</w:t>
      </w:r>
      <w:r w:rsidRPr="006D0000">
        <w:rPr>
          <w:b/>
          <w:bCs/>
          <w:sz w:val="28"/>
          <w:szCs w:val="28"/>
        </w:rPr>
        <w:t>?</w:t>
      </w:r>
    </w:p>
    <w:p w:rsidR="003B131E" w:rsidRDefault="003B131E" w:rsidP="003B131E">
      <w:pPr>
        <w:spacing w:before="120" w:after="120" w:line="360" w:lineRule="atLeast"/>
        <w:ind w:firstLine="720"/>
        <w:jc w:val="both"/>
        <w:rPr>
          <w:b/>
          <w:bCs/>
          <w:sz w:val="28"/>
          <w:szCs w:val="28"/>
        </w:rPr>
      </w:pPr>
      <w:r>
        <w:rPr>
          <w:b/>
          <w:bCs/>
          <w:sz w:val="28"/>
          <w:szCs w:val="28"/>
        </w:rPr>
        <w:t xml:space="preserve">Trả lời: </w:t>
      </w:r>
    </w:p>
    <w:p w:rsidR="003B131E" w:rsidRPr="002F0487" w:rsidRDefault="003B131E" w:rsidP="003B131E">
      <w:pPr>
        <w:spacing w:after="120" w:line="360" w:lineRule="atLeast"/>
        <w:ind w:firstLine="720"/>
        <w:jc w:val="both"/>
        <w:rPr>
          <w:bCs/>
          <w:i/>
          <w:sz w:val="28"/>
          <w:szCs w:val="28"/>
        </w:rPr>
      </w:pPr>
      <w:r w:rsidRPr="009240A2">
        <w:rPr>
          <w:bCs/>
          <w:i/>
          <w:sz w:val="28"/>
          <w:szCs w:val="28"/>
        </w:rPr>
        <w:lastRenderedPageBreak/>
        <w:t xml:space="preserve">Điều </w:t>
      </w:r>
      <w:r>
        <w:rPr>
          <w:bCs/>
          <w:i/>
          <w:sz w:val="28"/>
          <w:szCs w:val="28"/>
        </w:rPr>
        <w:t>2</w:t>
      </w:r>
      <w:r>
        <w:rPr>
          <w:bCs/>
          <w:i/>
          <w:sz w:val="28"/>
          <w:szCs w:val="28"/>
        </w:rPr>
        <w:t>1</w:t>
      </w:r>
      <w:r w:rsidRPr="009240A2">
        <w:rPr>
          <w:bCs/>
          <w:i/>
          <w:sz w:val="28"/>
          <w:szCs w:val="28"/>
        </w:rPr>
        <w:t xml:space="preserve"> Luật Tố cáo năm 201</w:t>
      </w:r>
      <w:r>
        <w:rPr>
          <w:bCs/>
          <w:i/>
          <w:sz w:val="28"/>
          <w:szCs w:val="28"/>
        </w:rPr>
        <w:t xml:space="preserve">8 quy định về </w:t>
      </w:r>
      <w:r w:rsidRPr="00824177">
        <w:rPr>
          <w:bCs/>
          <w:i/>
          <w:sz w:val="28"/>
          <w:szCs w:val="28"/>
        </w:rPr>
        <w:t xml:space="preserve">thẩm quyền </w:t>
      </w:r>
      <w:r w:rsidRPr="003B131E">
        <w:rPr>
          <w:bCs/>
          <w:i/>
          <w:sz w:val="28"/>
          <w:szCs w:val="28"/>
        </w:rPr>
        <w:t>giải quyết tố cáo hành vi vi phạm pháp luật của người được giao thực hiện nhiệm vụ, công vụ mà không phải là cán bộ, công chức, viên chức</w:t>
      </w:r>
      <w:r w:rsidRPr="002F0487">
        <w:rPr>
          <w:bCs/>
          <w:i/>
          <w:sz w:val="28"/>
          <w:szCs w:val="28"/>
        </w:rPr>
        <w:t xml:space="preserve"> </w:t>
      </w:r>
      <w:r w:rsidRPr="002F0487">
        <w:rPr>
          <w:bCs/>
          <w:i/>
          <w:sz w:val="28"/>
          <w:szCs w:val="28"/>
        </w:rPr>
        <w:t>như sau:</w:t>
      </w:r>
    </w:p>
    <w:p w:rsidR="00E16C92" w:rsidRPr="00E16C92" w:rsidRDefault="00E16C92" w:rsidP="00E16C92">
      <w:pPr>
        <w:spacing w:after="120" w:line="360" w:lineRule="atLeast"/>
        <w:ind w:firstLine="720"/>
        <w:jc w:val="both"/>
        <w:rPr>
          <w:sz w:val="28"/>
          <w:szCs w:val="28"/>
        </w:rPr>
      </w:pPr>
      <w:r w:rsidRPr="00E16C92">
        <w:rPr>
          <w:sz w:val="28"/>
          <w:szCs w:val="28"/>
          <w:lang w:val="vi-VN"/>
        </w:rPr>
        <w:t>Người đứng đầu cơ quan, tổ chức, đơn vị quản lý trực tiếp người được giao thực hiện nhiệm vụ, công vụ mà không phải là cán bộ, công chức, viên chức có thẩm quyền giải quyết tố cáo hành vi vi phạm pháp luật của người đó trong việc thực hiện nhiệm vụ, công vụ.</w:t>
      </w:r>
    </w:p>
    <w:bookmarkEnd w:id="0"/>
    <w:p w:rsidR="006D0000" w:rsidRPr="009240A2" w:rsidRDefault="00CF7BAD" w:rsidP="009240A2">
      <w:pPr>
        <w:shd w:val="solid" w:color="FFFFFF" w:fill="auto"/>
        <w:spacing w:before="120" w:after="120" w:line="360" w:lineRule="atLeast"/>
        <w:ind w:firstLine="720"/>
        <w:jc w:val="both"/>
        <w:rPr>
          <w:sz w:val="28"/>
          <w:szCs w:val="28"/>
          <w:lang w:val="vi-VN"/>
        </w:rPr>
      </w:pPr>
      <w:r w:rsidRPr="00A919BE">
        <w:rPr>
          <w:noProof/>
          <w:sz w:val="28"/>
          <w:szCs w:val="28"/>
        </w:rPr>
        <mc:AlternateContent>
          <mc:Choice Requires="wps">
            <w:drawing>
              <wp:anchor distT="0" distB="0" distL="114300" distR="114300" simplePos="0" relativeHeight="251659264" behindDoc="0" locked="0" layoutInCell="1" allowOverlap="1" wp14:anchorId="0EE26D3C" wp14:editId="1F854854">
                <wp:simplePos x="0" y="0"/>
                <wp:positionH relativeFrom="column">
                  <wp:posOffset>1825625</wp:posOffset>
                </wp:positionH>
                <wp:positionV relativeFrom="paragraph">
                  <wp:posOffset>413385</wp:posOffset>
                </wp:positionV>
                <wp:extent cx="24003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240030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43.75pt,32.55pt" to="332.7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" strokecolor="#4579b8 [3044]"/>
            </w:pict>
          </mc:Fallback>
        </mc:AlternateContent>
      </w:r>
    </w:p>
    <w:sectPr w:rsidR="006D0000" w:rsidRPr="009240A2" w:rsidSect="00DD26F6">
      <w:footerReference w:type="default" r:id="rId8"/>
      <w:pgSz w:w="11907" w:h="16840" w:code="9"/>
      <w:pgMar w:top="1134" w:right="96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827" w:rsidRDefault="007C7827" w:rsidP="00474807">
      <w:r>
        <w:separator/>
      </w:r>
    </w:p>
  </w:endnote>
  <w:endnote w:type="continuationSeparator" w:id="0">
    <w:p w:rsidR="007C7827" w:rsidRDefault="007C7827" w:rsidP="0047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1748668"/>
      <w:docPartObj>
        <w:docPartGallery w:val="Page Numbers (Bottom of Page)"/>
        <w:docPartUnique/>
      </w:docPartObj>
    </w:sdtPr>
    <w:sdtEndPr>
      <w:rPr>
        <w:noProof/>
      </w:rPr>
    </w:sdtEndPr>
    <w:sdtContent>
      <w:p w:rsidR="00474807" w:rsidRDefault="00474807">
        <w:pPr>
          <w:pStyle w:val="Footer"/>
          <w:jc w:val="center"/>
        </w:pPr>
        <w:r>
          <w:fldChar w:fldCharType="begin"/>
        </w:r>
        <w:r>
          <w:instrText xml:space="preserve"> PAGE   \* MERGEFORMAT </w:instrText>
        </w:r>
        <w:r>
          <w:fldChar w:fldCharType="separate"/>
        </w:r>
        <w:r w:rsidR="003B131E">
          <w:rPr>
            <w:noProof/>
          </w:rPr>
          <w:t>9</w:t>
        </w:r>
        <w:r>
          <w:rPr>
            <w:noProof/>
          </w:rPr>
          <w:fldChar w:fldCharType="end"/>
        </w:r>
      </w:p>
    </w:sdtContent>
  </w:sdt>
  <w:p w:rsidR="00474807" w:rsidRDefault="004748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827" w:rsidRDefault="007C7827" w:rsidP="00474807">
      <w:r>
        <w:separator/>
      </w:r>
    </w:p>
  </w:footnote>
  <w:footnote w:type="continuationSeparator" w:id="0">
    <w:p w:rsidR="007C7827" w:rsidRDefault="007C7827" w:rsidP="004748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6F6"/>
    <w:rsid w:val="001C7A86"/>
    <w:rsid w:val="001D1B9B"/>
    <w:rsid w:val="00217AD0"/>
    <w:rsid w:val="002E0A06"/>
    <w:rsid w:val="002F0487"/>
    <w:rsid w:val="00320A70"/>
    <w:rsid w:val="00371583"/>
    <w:rsid w:val="003B131E"/>
    <w:rsid w:val="00474807"/>
    <w:rsid w:val="00476EDF"/>
    <w:rsid w:val="004928D5"/>
    <w:rsid w:val="004E2613"/>
    <w:rsid w:val="00634793"/>
    <w:rsid w:val="006741E8"/>
    <w:rsid w:val="006C58FA"/>
    <w:rsid w:val="006D0000"/>
    <w:rsid w:val="00760BFB"/>
    <w:rsid w:val="007C7827"/>
    <w:rsid w:val="007D4BE4"/>
    <w:rsid w:val="00824177"/>
    <w:rsid w:val="008D6392"/>
    <w:rsid w:val="009240A2"/>
    <w:rsid w:val="0094601B"/>
    <w:rsid w:val="00951C92"/>
    <w:rsid w:val="00A029B0"/>
    <w:rsid w:val="00A919BE"/>
    <w:rsid w:val="00AD0C8C"/>
    <w:rsid w:val="00B067EE"/>
    <w:rsid w:val="00B24BA8"/>
    <w:rsid w:val="00BA3BF0"/>
    <w:rsid w:val="00BB647E"/>
    <w:rsid w:val="00CD3943"/>
    <w:rsid w:val="00CF7BAD"/>
    <w:rsid w:val="00D00D10"/>
    <w:rsid w:val="00D52EE2"/>
    <w:rsid w:val="00DB37F2"/>
    <w:rsid w:val="00DD26F6"/>
    <w:rsid w:val="00E16C92"/>
    <w:rsid w:val="00E4126A"/>
    <w:rsid w:val="00E73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807"/>
    <w:pPr>
      <w:tabs>
        <w:tab w:val="center" w:pos="4680"/>
        <w:tab w:val="right" w:pos="9360"/>
      </w:tabs>
    </w:pPr>
  </w:style>
  <w:style w:type="character" w:customStyle="1" w:styleId="HeaderChar">
    <w:name w:val="Header Char"/>
    <w:basedOn w:val="DefaultParagraphFont"/>
    <w:link w:val="Header"/>
    <w:uiPriority w:val="99"/>
    <w:rsid w:val="004748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4807"/>
    <w:pPr>
      <w:tabs>
        <w:tab w:val="center" w:pos="4680"/>
        <w:tab w:val="right" w:pos="9360"/>
      </w:tabs>
    </w:pPr>
  </w:style>
  <w:style w:type="character" w:customStyle="1" w:styleId="FooterChar">
    <w:name w:val="Footer Char"/>
    <w:basedOn w:val="DefaultParagraphFont"/>
    <w:link w:val="Footer"/>
    <w:uiPriority w:val="99"/>
    <w:rsid w:val="004748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542"/>
    <w:rPr>
      <w:rFonts w:ascii="Tahoma" w:hAnsi="Tahoma" w:cs="Tahoma"/>
      <w:sz w:val="16"/>
      <w:szCs w:val="16"/>
    </w:rPr>
  </w:style>
  <w:style w:type="character" w:customStyle="1" w:styleId="BalloonTextChar">
    <w:name w:val="Balloon Text Char"/>
    <w:basedOn w:val="DefaultParagraphFont"/>
    <w:link w:val="BalloonText"/>
    <w:uiPriority w:val="99"/>
    <w:semiHidden/>
    <w:rsid w:val="00E735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4807"/>
    <w:pPr>
      <w:tabs>
        <w:tab w:val="center" w:pos="4680"/>
        <w:tab w:val="right" w:pos="9360"/>
      </w:tabs>
    </w:pPr>
  </w:style>
  <w:style w:type="character" w:customStyle="1" w:styleId="HeaderChar">
    <w:name w:val="Header Char"/>
    <w:basedOn w:val="DefaultParagraphFont"/>
    <w:link w:val="Header"/>
    <w:uiPriority w:val="99"/>
    <w:rsid w:val="0047480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74807"/>
    <w:pPr>
      <w:tabs>
        <w:tab w:val="center" w:pos="4680"/>
        <w:tab w:val="right" w:pos="9360"/>
      </w:tabs>
    </w:pPr>
  </w:style>
  <w:style w:type="character" w:customStyle="1" w:styleId="FooterChar">
    <w:name w:val="Footer Char"/>
    <w:basedOn w:val="DefaultParagraphFont"/>
    <w:link w:val="Footer"/>
    <w:uiPriority w:val="99"/>
    <w:rsid w:val="004748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73542"/>
    <w:rPr>
      <w:rFonts w:ascii="Tahoma" w:hAnsi="Tahoma" w:cs="Tahoma"/>
      <w:sz w:val="16"/>
      <w:szCs w:val="16"/>
    </w:rPr>
  </w:style>
  <w:style w:type="character" w:customStyle="1" w:styleId="BalloonTextChar">
    <w:name w:val="Balloon Text Char"/>
    <w:basedOn w:val="DefaultParagraphFont"/>
    <w:link w:val="BalloonText"/>
    <w:uiPriority w:val="99"/>
    <w:semiHidden/>
    <w:rsid w:val="00E735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B1C33-3589-4DD8-B8A0-694469A83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9</Pages>
  <Words>2537</Words>
  <Characters>14466</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Hien</dc:creator>
  <cp:lastModifiedBy>Mrs Hien</cp:lastModifiedBy>
  <cp:revision>7</cp:revision>
  <cp:lastPrinted>2019-03-08T07:03:00Z</cp:lastPrinted>
  <dcterms:created xsi:type="dcterms:W3CDTF">2019-03-08T06:22:00Z</dcterms:created>
  <dcterms:modified xsi:type="dcterms:W3CDTF">2019-03-08T07:11:00Z</dcterms:modified>
</cp:coreProperties>
</file>